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:rsidR="007D0529" w:rsidRDefault="007D0529" w:rsidP="007D0529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:rsidR="007D0529" w:rsidRPr="00CC6AF1" w:rsidRDefault="007D0529" w:rsidP="007D0529">
      <w:pPr>
        <w:pStyle w:val="ConsPlusNormal"/>
        <w:spacing w:line="276" w:lineRule="auto"/>
        <w:ind w:right="179" w:firstLine="0"/>
        <w:rPr>
          <w:sz w:val="24"/>
          <w:szCs w:val="24"/>
        </w:rPr>
      </w:pPr>
    </w:p>
    <w:p w:rsidR="007D0529" w:rsidRDefault="007D0529" w:rsidP="007D0529">
      <w:pPr>
        <w:tabs>
          <w:tab w:val="left" w:pos="5670"/>
          <w:tab w:val="left" w:pos="5812"/>
          <w:tab w:val="left" w:pos="7088"/>
        </w:tabs>
        <w:spacing w:line="276" w:lineRule="auto"/>
        <w:ind w:right="31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в постановление администрации городского округа Долгопрудный от 23.06.2026 № </w:t>
      </w:r>
      <w:r w:rsidRPr="003F213D">
        <w:rPr>
          <w:rFonts w:ascii="Arial" w:hAnsi="Arial" w:cs="Arial"/>
          <w:b/>
          <w:bCs/>
        </w:rPr>
        <w:t>368-</w:t>
      </w:r>
      <w:r>
        <w:rPr>
          <w:rFonts w:ascii="Arial" w:hAnsi="Arial" w:cs="Arial"/>
          <w:b/>
          <w:bCs/>
        </w:rPr>
        <w:t>ПА/н «</w:t>
      </w:r>
      <w:r w:rsidRPr="00E45C18">
        <w:rPr>
          <w:rFonts w:ascii="Arial" w:hAnsi="Arial" w:cs="Arial"/>
          <w:b/>
          <w:bCs/>
        </w:rPr>
        <w:t>О создании</w:t>
      </w:r>
      <w:r w:rsidRPr="00E45C18">
        <w:rPr>
          <w:rFonts w:ascii="Arial" w:hAnsi="Arial" w:cs="Arial"/>
          <w:b/>
        </w:rPr>
        <w:t xml:space="preserve"> </w:t>
      </w:r>
      <w:r w:rsidR="0093754F">
        <w:rPr>
          <w:rFonts w:ascii="Arial" w:hAnsi="Arial" w:cs="Arial"/>
          <w:b/>
        </w:rPr>
        <w:br/>
      </w:r>
      <w:r w:rsidRPr="00E45C18">
        <w:rPr>
          <w:rFonts w:ascii="Arial" w:hAnsi="Arial" w:cs="Arial"/>
          <w:b/>
        </w:rPr>
        <w:t>и использовании на</w:t>
      </w:r>
      <w:r>
        <w:rPr>
          <w:rFonts w:ascii="Arial" w:hAnsi="Arial" w:cs="Arial"/>
          <w:b/>
        </w:rPr>
        <w:t xml:space="preserve"> </w:t>
      </w:r>
      <w:r w:rsidRPr="00E45C18">
        <w:rPr>
          <w:rFonts w:ascii="Arial" w:hAnsi="Arial" w:cs="Arial"/>
          <w:b/>
        </w:rPr>
        <w:t>платной основе</w:t>
      </w:r>
      <w:r>
        <w:rPr>
          <w:rFonts w:ascii="Arial" w:hAnsi="Arial" w:cs="Arial"/>
          <w:b/>
        </w:rPr>
        <w:t xml:space="preserve"> парковок </w:t>
      </w:r>
      <w:r w:rsidRPr="00E45C18">
        <w:rPr>
          <w:rFonts w:ascii="Arial" w:hAnsi="Arial" w:cs="Arial"/>
          <w:b/>
        </w:rPr>
        <w:t>(парковочных мест), расположенных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Pr="00E45C18">
        <w:rPr>
          <w:rFonts w:ascii="Arial" w:hAnsi="Arial" w:cs="Arial"/>
          <w:b/>
        </w:rPr>
        <w:t>на</w:t>
      </w:r>
      <w:r>
        <w:rPr>
          <w:rFonts w:ascii="Arial" w:hAnsi="Arial" w:cs="Arial"/>
          <w:b/>
        </w:rPr>
        <w:t xml:space="preserve"> </w:t>
      </w:r>
      <w:r w:rsidRPr="00E45C18">
        <w:rPr>
          <w:rFonts w:ascii="Arial" w:hAnsi="Arial" w:cs="Arial"/>
          <w:b/>
        </w:rPr>
        <w:t xml:space="preserve">автомобильных  дорогах  </w:t>
      </w:r>
      <w:r>
        <w:rPr>
          <w:rFonts w:ascii="Arial" w:hAnsi="Arial" w:cs="Arial"/>
          <w:b/>
        </w:rPr>
        <w:t xml:space="preserve"> </w:t>
      </w:r>
      <w:r w:rsidRPr="00E45C18">
        <w:rPr>
          <w:rFonts w:ascii="Arial" w:hAnsi="Arial" w:cs="Arial"/>
          <w:b/>
        </w:rPr>
        <w:t xml:space="preserve">общего </w:t>
      </w:r>
      <w:r>
        <w:rPr>
          <w:rFonts w:ascii="Arial" w:hAnsi="Arial" w:cs="Arial"/>
          <w:b/>
        </w:rPr>
        <w:t xml:space="preserve"> </w:t>
      </w:r>
      <w:r w:rsidRPr="00E45C18">
        <w:rPr>
          <w:rFonts w:ascii="Arial" w:hAnsi="Arial" w:cs="Arial"/>
          <w:b/>
        </w:rPr>
        <w:t xml:space="preserve"> пользования</w:t>
      </w:r>
      <w:r>
        <w:rPr>
          <w:rFonts w:ascii="Arial" w:hAnsi="Arial" w:cs="Arial"/>
          <w:b/>
        </w:rPr>
        <w:t xml:space="preserve">  местного </w:t>
      </w:r>
      <w:r w:rsidRPr="00E45C18">
        <w:rPr>
          <w:rFonts w:ascii="Arial" w:hAnsi="Arial" w:cs="Arial"/>
          <w:b/>
        </w:rPr>
        <w:t>значения городского округа Долгопрудный</w:t>
      </w:r>
      <w:r>
        <w:rPr>
          <w:rFonts w:ascii="Arial" w:hAnsi="Arial" w:cs="Arial"/>
          <w:b/>
        </w:rPr>
        <w:t xml:space="preserve"> </w:t>
      </w:r>
      <w:r w:rsidRPr="00E45C18">
        <w:rPr>
          <w:rFonts w:ascii="Arial" w:hAnsi="Arial" w:cs="Arial"/>
          <w:b/>
        </w:rPr>
        <w:t>Московской области</w:t>
      </w:r>
      <w:r>
        <w:rPr>
          <w:rFonts w:ascii="Arial" w:hAnsi="Arial" w:cs="Arial"/>
          <w:b/>
        </w:rPr>
        <w:t>»</w:t>
      </w:r>
    </w:p>
    <w:p w:rsidR="007D0529" w:rsidRDefault="007D0529" w:rsidP="007D0529">
      <w:pPr>
        <w:tabs>
          <w:tab w:val="left" w:pos="5670"/>
          <w:tab w:val="left" w:pos="5812"/>
        </w:tabs>
        <w:spacing w:line="276" w:lineRule="auto"/>
        <w:ind w:right="3118"/>
        <w:rPr>
          <w:rFonts w:ascii="Arial" w:hAnsi="Arial" w:cs="Arial"/>
          <w:b/>
          <w:bCs/>
        </w:rPr>
      </w:pPr>
    </w:p>
    <w:p w:rsidR="0093754F" w:rsidRDefault="0093754F" w:rsidP="0093754F">
      <w:pPr>
        <w:tabs>
          <w:tab w:val="left" w:pos="5400"/>
        </w:tabs>
        <w:spacing w:line="276" w:lineRule="auto"/>
        <w:jc w:val="both"/>
        <w:rPr>
          <w:rFonts w:ascii="Arial" w:hAnsi="Arial" w:cs="Arial"/>
          <w:b/>
        </w:rPr>
      </w:pPr>
    </w:p>
    <w:p w:rsidR="007D0529" w:rsidRDefault="007D0529" w:rsidP="0093754F">
      <w:pPr>
        <w:tabs>
          <w:tab w:val="left" w:pos="5400"/>
        </w:tabs>
        <w:spacing w:line="276" w:lineRule="auto"/>
        <w:ind w:firstLine="709"/>
        <w:jc w:val="both"/>
        <w:rPr>
          <w:rFonts w:ascii="Arial" w:hAnsi="Arial" w:cs="Arial"/>
        </w:rPr>
      </w:pPr>
      <w:r w:rsidRPr="000323A6">
        <w:rPr>
          <w:rFonts w:ascii="Arial" w:hAnsi="Arial" w:cs="Arial"/>
          <w:lang w:bidi="ru-RU"/>
        </w:rPr>
        <w:t xml:space="preserve">В соответствии с </w:t>
      </w:r>
      <w:r w:rsidRPr="000323A6">
        <w:rPr>
          <w:rFonts w:ascii="Arial" w:hAnsi="Arial" w:cs="Arial"/>
          <w:shd w:val="clear" w:color="auto" w:fill="FFFFFF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3D40AC">
        <w:rPr>
          <w:rFonts w:ascii="Arial" w:hAnsi="Arial" w:cs="Arial"/>
        </w:rPr>
        <w:t>на основании Устава городского округа Долгопрудный Московской области</w:t>
      </w:r>
    </w:p>
    <w:p w:rsidR="007D0529" w:rsidRPr="00CC6AF1" w:rsidRDefault="007D0529" w:rsidP="0093754F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</w:p>
    <w:p w:rsidR="007D0529" w:rsidRPr="00A25878" w:rsidRDefault="007D0529" w:rsidP="0093754F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A25878">
        <w:rPr>
          <w:b/>
          <w:sz w:val="24"/>
          <w:szCs w:val="24"/>
        </w:rPr>
        <w:t>П О С Т А Н О В Л Я Ю:</w:t>
      </w:r>
    </w:p>
    <w:p w:rsidR="007D0529" w:rsidRPr="00CC6AF1" w:rsidRDefault="007D0529" w:rsidP="0093754F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</w:p>
    <w:p w:rsidR="007D0529" w:rsidRDefault="007D0529" w:rsidP="0093754F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постановление администрации </w:t>
      </w:r>
      <w:r w:rsidR="0093754F">
        <w:rPr>
          <w:sz w:val="24"/>
          <w:szCs w:val="24"/>
        </w:rPr>
        <w:t xml:space="preserve">городского округа Долгопрудный </w:t>
      </w:r>
      <w:r>
        <w:rPr>
          <w:sz w:val="24"/>
          <w:szCs w:val="24"/>
        </w:rPr>
        <w:t>от 23.06.2026 № 368-ПА/н «О создании и использовании на платной основе парковок (парковочных мест), расположенных на автомобильных дорогах общего пользования местного значения городского округа Долгопрудный Московской области»</w:t>
      </w:r>
      <w:r w:rsidRPr="00CC6AF1">
        <w:rPr>
          <w:sz w:val="24"/>
          <w:szCs w:val="24"/>
        </w:rPr>
        <w:t xml:space="preserve"> (далее </w:t>
      </w:r>
      <w:r>
        <w:rPr>
          <w:sz w:val="24"/>
          <w:szCs w:val="24"/>
        </w:rPr>
        <w:t>–</w:t>
      </w:r>
      <w:r w:rsidRPr="00CC6AF1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</w:t>
      </w:r>
      <w:r w:rsidRPr="00CC6AF1">
        <w:rPr>
          <w:sz w:val="24"/>
          <w:szCs w:val="24"/>
        </w:rPr>
        <w:t>)</w:t>
      </w:r>
      <w:r>
        <w:rPr>
          <w:sz w:val="24"/>
          <w:szCs w:val="24"/>
        </w:rPr>
        <w:t xml:space="preserve"> изменения, изложив </w:t>
      </w:r>
      <w:r w:rsidR="0093754F">
        <w:rPr>
          <w:sz w:val="24"/>
          <w:szCs w:val="24"/>
        </w:rPr>
        <w:t>пункт 7</w:t>
      </w:r>
      <w:r w:rsidR="00B8478D">
        <w:rPr>
          <w:sz w:val="24"/>
          <w:szCs w:val="24"/>
        </w:rPr>
        <w:t xml:space="preserve"> </w:t>
      </w:r>
      <w:r w:rsidR="00B8478D">
        <w:rPr>
          <w:sz w:val="24"/>
          <w:szCs w:val="24"/>
        </w:rPr>
        <w:br/>
        <w:t>в</w:t>
      </w:r>
      <w:r w:rsidR="0093754F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</w:t>
      </w:r>
      <w:r w:rsidR="00B8478D">
        <w:rPr>
          <w:sz w:val="24"/>
          <w:szCs w:val="24"/>
        </w:rPr>
        <w:t>ях 12 и</w:t>
      </w:r>
      <w:r w:rsidR="0093754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3754F">
        <w:rPr>
          <w:sz w:val="24"/>
          <w:szCs w:val="24"/>
        </w:rPr>
        <w:t>5</w:t>
      </w:r>
      <w:r>
        <w:rPr>
          <w:sz w:val="24"/>
          <w:szCs w:val="24"/>
        </w:rPr>
        <w:t xml:space="preserve"> к постановлению в </w:t>
      </w:r>
      <w:r w:rsidR="0093754F">
        <w:rPr>
          <w:sz w:val="24"/>
          <w:szCs w:val="24"/>
        </w:rPr>
        <w:t>следующей</w:t>
      </w:r>
      <w:r>
        <w:rPr>
          <w:sz w:val="24"/>
          <w:szCs w:val="24"/>
        </w:rPr>
        <w:t xml:space="preserve"> редакции</w:t>
      </w:r>
      <w:r w:rsidR="0093754F">
        <w:rPr>
          <w:sz w:val="24"/>
          <w:szCs w:val="24"/>
        </w:rPr>
        <w:t>:</w:t>
      </w:r>
    </w:p>
    <w:p w:rsidR="0093754F" w:rsidRDefault="0093754F" w:rsidP="0093754F">
      <w:pPr>
        <w:tabs>
          <w:tab w:val="left" w:pos="567"/>
          <w:tab w:val="left" w:pos="709"/>
          <w:tab w:val="left" w:pos="993"/>
        </w:tabs>
        <w:spacing w:line="276" w:lineRule="auto"/>
        <w:ind w:firstLine="709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«</w:t>
      </w:r>
      <w:r w:rsidRPr="0093754F">
        <w:rPr>
          <w:rFonts w:ascii="Arial" w:hAnsi="Arial" w:cs="Arial"/>
          <w:bCs/>
          <w:kern w:val="36"/>
        </w:rPr>
        <w:t>7.</w:t>
      </w:r>
      <w:r w:rsidRPr="0093754F">
        <w:rPr>
          <w:rFonts w:ascii="Arial" w:hAnsi="Arial" w:cs="Arial"/>
          <w:bCs/>
          <w:kern w:val="36"/>
        </w:rPr>
        <w:tab/>
      </w:r>
      <w:r>
        <w:rPr>
          <w:rFonts w:ascii="Arial" w:hAnsi="Arial" w:cs="Arial"/>
          <w:bCs/>
          <w:kern w:val="36"/>
        </w:rPr>
        <w:t>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области, утвержденной Постановлением Правительства Мо</w:t>
      </w:r>
      <w:r w:rsidR="00377DBC">
        <w:rPr>
          <w:rFonts w:ascii="Arial" w:hAnsi="Arial" w:cs="Arial"/>
          <w:bCs/>
          <w:kern w:val="36"/>
        </w:rPr>
        <w:t xml:space="preserve">сковской области </w:t>
      </w:r>
      <w:r w:rsidR="00B8478D">
        <w:rPr>
          <w:rFonts w:ascii="Arial" w:hAnsi="Arial" w:cs="Arial"/>
          <w:bCs/>
          <w:kern w:val="36"/>
        </w:rPr>
        <w:br/>
      </w:r>
      <w:r w:rsidR="00377DBC">
        <w:rPr>
          <w:rFonts w:ascii="Arial" w:hAnsi="Arial" w:cs="Arial"/>
          <w:bCs/>
          <w:kern w:val="36"/>
        </w:rPr>
        <w:t xml:space="preserve">от 24.09.2024 </w:t>
      </w:r>
      <w:r>
        <w:rPr>
          <w:rFonts w:ascii="Arial" w:hAnsi="Arial" w:cs="Arial"/>
          <w:bCs/>
          <w:kern w:val="36"/>
        </w:rPr>
        <w:t xml:space="preserve">№ 1045-ПП «Об утверждении методики расчета размера платы </w:t>
      </w:r>
      <w:r w:rsidR="00B8478D">
        <w:rPr>
          <w:rFonts w:ascii="Arial" w:hAnsi="Arial" w:cs="Arial"/>
          <w:bCs/>
          <w:kern w:val="36"/>
        </w:rPr>
        <w:br/>
      </w:r>
      <w:r>
        <w:rPr>
          <w:rFonts w:ascii="Arial" w:hAnsi="Arial" w:cs="Arial"/>
          <w:bCs/>
          <w:kern w:val="36"/>
        </w:rPr>
        <w:t xml:space="preserve">за пользование платными парковками на автомобильных дорогах регионального или межмуниципального значения, автомобильных дорогах местного значения </w:t>
      </w:r>
      <w:r>
        <w:rPr>
          <w:rFonts w:ascii="Arial" w:hAnsi="Arial" w:cs="Arial"/>
          <w:bCs/>
          <w:kern w:val="36"/>
        </w:rPr>
        <w:lastRenderedPageBreak/>
        <w:t>Московской обл</w:t>
      </w:r>
      <w:r w:rsidR="00377DBC">
        <w:rPr>
          <w:rFonts w:ascii="Arial" w:hAnsi="Arial" w:cs="Arial"/>
          <w:bCs/>
          <w:kern w:val="36"/>
        </w:rPr>
        <w:t xml:space="preserve">асти и установлении </w:t>
      </w:r>
      <w:r>
        <w:rPr>
          <w:rFonts w:ascii="Arial" w:hAnsi="Arial" w:cs="Arial"/>
          <w:bCs/>
          <w:kern w:val="36"/>
        </w:rPr>
        <w:t xml:space="preserve">ее максимального размера» и составляет, </w:t>
      </w:r>
      <w:r w:rsidR="00377DBC">
        <w:rPr>
          <w:rFonts w:ascii="Arial" w:hAnsi="Arial" w:cs="Arial"/>
          <w:bCs/>
          <w:kern w:val="36"/>
        </w:rPr>
        <w:br/>
      </w:r>
      <w:r>
        <w:rPr>
          <w:rFonts w:ascii="Arial" w:hAnsi="Arial" w:cs="Arial"/>
          <w:bCs/>
          <w:kern w:val="36"/>
        </w:rPr>
        <w:t>в зависимости от категории транспортного средства:</w:t>
      </w:r>
    </w:p>
    <w:p w:rsidR="0093754F" w:rsidRPr="0093754F" w:rsidRDefault="0093754F" w:rsidP="0093754F">
      <w:pPr>
        <w:pStyle w:val="a7"/>
        <w:tabs>
          <w:tab w:val="left" w:pos="567"/>
          <w:tab w:val="left" w:pos="709"/>
          <w:tab w:val="left" w:pos="851"/>
        </w:tabs>
        <w:spacing w:line="276" w:lineRule="auto"/>
        <w:ind w:left="709"/>
        <w:jc w:val="both"/>
        <w:rPr>
          <w:rFonts w:ascii="Arial" w:hAnsi="Arial" w:cs="Arial"/>
          <w:bCs/>
          <w:kern w:val="36"/>
        </w:rPr>
      </w:pPr>
      <w:r w:rsidRPr="0093754F">
        <w:rPr>
          <w:rFonts w:ascii="Arial" w:hAnsi="Arial" w:cs="Arial"/>
          <w:bCs/>
          <w:kern w:val="36"/>
        </w:rPr>
        <w:t>Тип 1 (мотоциклы) – 20 (</w:t>
      </w:r>
      <w:r>
        <w:rPr>
          <w:rFonts w:ascii="Arial" w:hAnsi="Arial" w:cs="Arial"/>
          <w:bCs/>
          <w:kern w:val="36"/>
        </w:rPr>
        <w:t>Д</w:t>
      </w:r>
      <w:r w:rsidRPr="0093754F">
        <w:rPr>
          <w:rFonts w:ascii="Arial" w:hAnsi="Arial" w:cs="Arial"/>
          <w:bCs/>
          <w:kern w:val="36"/>
        </w:rPr>
        <w:t>вадцать) рублей в час,</w:t>
      </w:r>
    </w:p>
    <w:p w:rsidR="0093754F" w:rsidRPr="0093754F" w:rsidRDefault="0093754F" w:rsidP="0093754F">
      <w:pPr>
        <w:pStyle w:val="a7"/>
        <w:tabs>
          <w:tab w:val="left" w:pos="567"/>
          <w:tab w:val="left" w:pos="709"/>
          <w:tab w:val="left" w:pos="851"/>
        </w:tabs>
        <w:spacing w:line="276" w:lineRule="auto"/>
        <w:ind w:left="709"/>
        <w:jc w:val="both"/>
        <w:rPr>
          <w:rFonts w:ascii="Arial" w:hAnsi="Arial" w:cs="Arial"/>
          <w:bCs/>
          <w:kern w:val="36"/>
        </w:rPr>
      </w:pPr>
      <w:r w:rsidRPr="0093754F">
        <w:rPr>
          <w:rFonts w:ascii="Arial" w:hAnsi="Arial" w:cs="Arial"/>
          <w:bCs/>
          <w:kern w:val="36"/>
        </w:rPr>
        <w:t>Тип 2 (легковые автомобили) – 35 (</w:t>
      </w:r>
      <w:r>
        <w:rPr>
          <w:rFonts w:ascii="Arial" w:hAnsi="Arial" w:cs="Arial"/>
          <w:bCs/>
          <w:kern w:val="36"/>
        </w:rPr>
        <w:t>Т</w:t>
      </w:r>
      <w:r w:rsidRPr="0093754F">
        <w:rPr>
          <w:rFonts w:ascii="Arial" w:hAnsi="Arial" w:cs="Arial"/>
          <w:bCs/>
          <w:kern w:val="36"/>
        </w:rPr>
        <w:t>ридцать пять) рублей в час,</w:t>
      </w:r>
    </w:p>
    <w:p w:rsidR="0093754F" w:rsidRPr="0093754F" w:rsidRDefault="0093754F" w:rsidP="0093754F">
      <w:pPr>
        <w:pStyle w:val="a7"/>
        <w:tabs>
          <w:tab w:val="left" w:pos="567"/>
          <w:tab w:val="left" w:pos="709"/>
          <w:tab w:val="left" w:pos="851"/>
        </w:tabs>
        <w:spacing w:line="276" w:lineRule="auto"/>
        <w:ind w:left="709"/>
        <w:jc w:val="both"/>
        <w:rPr>
          <w:rFonts w:ascii="Arial" w:hAnsi="Arial" w:cs="Arial"/>
          <w:bCs/>
          <w:kern w:val="36"/>
        </w:rPr>
      </w:pPr>
      <w:r w:rsidRPr="0093754F">
        <w:rPr>
          <w:rFonts w:ascii="Arial" w:hAnsi="Arial" w:cs="Arial"/>
          <w:bCs/>
          <w:kern w:val="36"/>
        </w:rPr>
        <w:t>Тип 3 (грузовые автомобили) – 70 (</w:t>
      </w:r>
      <w:r>
        <w:rPr>
          <w:rFonts w:ascii="Arial" w:hAnsi="Arial" w:cs="Arial"/>
          <w:bCs/>
          <w:kern w:val="36"/>
        </w:rPr>
        <w:t>С</w:t>
      </w:r>
      <w:r w:rsidRPr="0093754F">
        <w:rPr>
          <w:rFonts w:ascii="Arial" w:hAnsi="Arial" w:cs="Arial"/>
          <w:bCs/>
          <w:kern w:val="36"/>
        </w:rPr>
        <w:t>емьдесят) рублей в час.</w:t>
      </w:r>
      <w:r>
        <w:rPr>
          <w:rFonts w:ascii="Arial" w:hAnsi="Arial" w:cs="Arial"/>
          <w:bCs/>
          <w:kern w:val="36"/>
        </w:rPr>
        <w:t>».</w:t>
      </w:r>
    </w:p>
    <w:p w:rsidR="007D0529" w:rsidRPr="00CC6AF1" w:rsidRDefault="007D0529" w:rsidP="0093754F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C6AF1"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 </w:t>
      </w:r>
      <w:r w:rsidRPr="00334210">
        <w:rPr>
          <w:sz w:val="24"/>
          <w:szCs w:val="24"/>
        </w:rPr>
        <w:t>МКУ «</w:t>
      </w:r>
      <w:proofErr w:type="spellStart"/>
      <w:r w:rsidRPr="00334210">
        <w:rPr>
          <w:sz w:val="24"/>
          <w:szCs w:val="24"/>
        </w:rPr>
        <w:t>Медиацентр</w:t>
      </w:r>
      <w:proofErr w:type="spellEnd"/>
      <w:r w:rsidRPr="00334210">
        <w:rPr>
          <w:sz w:val="24"/>
          <w:szCs w:val="24"/>
        </w:rPr>
        <w:t xml:space="preserve"> «Долгопрудный» (Ольховская Я</w:t>
      </w:r>
      <w:r>
        <w:rPr>
          <w:sz w:val="24"/>
          <w:szCs w:val="24"/>
        </w:rPr>
        <w:t>.Н.) разместить</w:t>
      </w:r>
      <w:r w:rsidRPr="00334210">
        <w:rPr>
          <w:sz w:val="24"/>
          <w:szCs w:val="24"/>
        </w:rPr>
        <w:t xml:space="preserve"> настоящее постановление в сетевом издании «Официальный сайт администрации города Долгопрудный» в информационно</w:t>
      </w:r>
      <w:r w:rsidRPr="00EB2C78">
        <w:rPr>
          <w:sz w:val="24"/>
          <w:szCs w:val="24"/>
        </w:rPr>
        <w:t>-телекоммуникационной сети «Интернет»</w:t>
      </w:r>
      <w:r>
        <w:rPr>
          <w:sz w:val="24"/>
          <w:szCs w:val="24"/>
        </w:rPr>
        <w:t>.</w:t>
      </w:r>
    </w:p>
    <w:p w:rsidR="007D0529" w:rsidRPr="004E0315" w:rsidRDefault="007D0529" w:rsidP="0093754F">
      <w:pPr>
        <w:pStyle w:val="ConsPlusNormal"/>
        <w:tabs>
          <w:tab w:val="left" w:pos="851"/>
          <w:tab w:val="left" w:pos="1134"/>
          <w:tab w:val="left" w:pos="1418"/>
        </w:tabs>
        <w:spacing w:line="276" w:lineRule="auto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3</w:t>
      </w:r>
      <w:r w:rsidRPr="00CC6AF1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EB2C78">
        <w:rPr>
          <w:sz w:val="24"/>
          <w:szCs w:val="24"/>
        </w:rPr>
        <w:t>Настоящее постановление вступает в силу</w:t>
      </w:r>
      <w:r w:rsidRPr="00225351">
        <w:rPr>
          <w:sz w:val="24"/>
          <w:szCs w:val="24"/>
        </w:rPr>
        <w:t xml:space="preserve"> со дня его официальног</w:t>
      </w:r>
      <w:r w:rsidR="00402F21">
        <w:rPr>
          <w:sz w:val="24"/>
          <w:szCs w:val="24"/>
        </w:rPr>
        <w:t>о опубликования (обнародования) и распространяет действие на правоотношения, возникшие с 07.08.2026.</w:t>
      </w:r>
    </w:p>
    <w:p w:rsidR="007D0529" w:rsidRPr="00CC6AF1" w:rsidRDefault="007D0529" w:rsidP="0093754F">
      <w:pPr>
        <w:pStyle w:val="ConsPlusNormal"/>
        <w:tabs>
          <w:tab w:val="left" w:pos="567"/>
          <w:tab w:val="left" w:pos="851"/>
          <w:tab w:val="left" w:pos="1134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C6AF1">
        <w:rPr>
          <w:sz w:val="24"/>
          <w:szCs w:val="24"/>
        </w:rPr>
        <w:t>.</w:t>
      </w:r>
      <w:r>
        <w:rPr>
          <w:sz w:val="24"/>
          <w:szCs w:val="24"/>
        </w:rPr>
        <w:tab/>
        <w:t>Ко</w:t>
      </w:r>
      <w:r w:rsidRPr="00CC6AF1">
        <w:rPr>
          <w:sz w:val="24"/>
          <w:szCs w:val="24"/>
        </w:rPr>
        <w:t xml:space="preserve">нтроль за исполнением настоящего постановления </w:t>
      </w:r>
      <w:r>
        <w:rPr>
          <w:sz w:val="24"/>
          <w:szCs w:val="24"/>
        </w:rPr>
        <w:t xml:space="preserve">возложить                                           на Коновалова В.В. - заместителя главы городского округа. </w:t>
      </w:r>
    </w:p>
    <w:p w:rsidR="007D0529" w:rsidRDefault="007D0529" w:rsidP="007D0529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7D0529" w:rsidRDefault="007D0529" w:rsidP="007D0529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7D0529" w:rsidRPr="00CC6AF1" w:rsidRDefault="007D0529" w:rsidP="007D0529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7D0529" w:rsidRDefault="007D0529" w:rsidP="007D0529">
      <w:pPr>
        <w:pStyle w:val="ConsPlusNormal"/>
        <w:tabs>
          <w:tab w:val="left" w:pos="851"/>
        </w:tabs>
        <w:spacing w:line="276" w:lineRule="auto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Временно исполняющий </w:t>
      </w:r>
    </w:p>
    <w:p w:rsidR="007D0529" w:rsidRPr="00A41BF7" w:rsidRDefault="007D0529" w:rsidP="007D0529">
      <w:pPr>
        <w:pStyle w:val="ConsPlusNormal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полномочия</w:t>
      </w:r>
      <w:r w:rsidRPr="009E125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главы </w:t>
      </w:r>
      <w:r w:rsidRPr="009E1252">
        <w:rPr>
          <w:b/>
          <w:bCs/>
          <w:sz w:val="24"/>
          <w:szCs w:val="24"/>
        </w:rPr>
        <w:t>городского округа</w:t>
      </w:r>
      <w:r w:rsidRPr="00CC6AF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     </w:t>
      </w:r>
      <w:r w:rsidRPr="00CC6AF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С.В. Иванов</w:t>
      </w: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Default="007D0529" w:rsidP="007D0529">
      <w:pPr>
        <w:spacing w:line="276" w:lineRule="auto"/>
        <w:contextualSpacing/>
        <w:jc w:val="both"/>
        <w:rPr>
          <w:rFonts w:ascii="Arial" w:hAnsi="Arial" w:cs="Arial"/>
        </w:rPr>
      </w:pPr>
    </w:p>
    <w:p w:rsidR="007D0529" w:rsidRPr="00B266E6" w:rsidRDefault="007D0529" w:rsidP="007D0529">
      <w:pPr>
        <w:spacing w:line="276" w:lineRule="auto"/>
        <w:contextualSpacing/>
        <w:rPr>
          <w:rFonts w:ascii="Arial" w:hAnsi="Arial" w:cs="Arial"/>
          <w:sz w:val="16"/>
          <w:szCs w:val="16"/>
        </w:rPr>
      </w:pPr>
      <w:r w:rsidRPr="00E36692">
        <w:rPr>
          <w:rFonts w:ascii="Arial" w:hAnsi="Arial" w:cs="Arial"/>
          <w:sz w:val="16"/>
          <w:szCs w:val="16"/>
        </w:rPr>
        <w:t xml:space="preserve">Исп. </w:t>
      </w:r>
      <w:proofErr w:type="spellStart"/>
      <w:r>
        <w:rPr>
          <w:rFonts w:ascii="Arial" w:hAnsi="Arial" w:cs="Arial"/>
          <w:sz w:val="16"/>
          <w:szCs w:val="16"/>
        </w:rPr>
        <w:t>Быгаев</w:t>
      </w:r>
      <w:proofErr w:type="spellEnd"/>
      <w:r>
        <w:rPr>
          <w:rFonts w:ascii="Arial" w:hAnsi="Arial" w:cs="Arial"/>
          <w:sz w:val="16"/>
          <w:szCs w:val="16"/>
        </w:rPr>
        <w:t xml:space="preserve"> А.Е.</w:t>
      </w:r>
    </w:p>
    <w:p w:rsidR="007D0529" w:rsidRDefault="007D0529" w:rsidP="007D0529">
      <w:pPr>
        <w:spacing w:line="276" w:lineRule="auto"/>
        <w:contextualSpacing/>
        <w:rPr>
          <w:rFonts w:ascii="Arial" w:hAnsi="Arial" w:cs="Arial"/>
          <w:sz w:val="16"/>
          <w:szCs w:val="16"/>
        </w:rPr>
      </w:pPr>
      <w:r w:rsidRPr="00E36692">
        <w:rPr>
          <w:rFonts w:ascii="Arial" w:hAnsi="Arial" w:cs="Arial"/>
          <w:sz w:val="16"/>
          <w:szCs w:val="16"/>
        </w:rPr>
        <w:t xml:space="preserve">Тел. 8 (495) </w:t>
      </w:r>
      <w:r>
        <w:rPr>
          <w:rFonts w:ascii="Arial" w:hAnsi="Arial" w:cs="Arial"/>
          <w:sz w:val="16"/>
          <w:szCs w:val="16"/>
        </w:rPr>
        <w:t>576-74-09</w:t>
      </w:r>
    </w:p>
    <w:p w:rsidR="007D0529" w:rsidRPr="00E36692" w:rsidRDefault="007D0529" w:rsidP="007D0529">
      <w:pPr>
        <w:spacing w:line="276" w:lineRule="auto"/>
        <w:contextualSpacing/>
        <w:rPr>
          <w:rFonts w:ascii="Arial" w:hAnsi="Arial" w:cs="Arial"/>
          <w:sz w:val="16"/>
          <w:szCs w:val="16"/>
        </w:rPr>
      </w:pPr>
    </w:p>
    <w:p w:rsidR="007D0529" w:rsidRDefault="007D0529" w:rsidP="007D0529">
      <w:pPr>
        <w:spacing w:line="276" w:lineRule="auto"/>
        <w:ind w:right="283"/>
        <w:contextualSpacing/>
        <w:jc w:val="both"/>
        <w:rPr>
          <w:rFonts w:ascii="Arial" w:hAnsi="Arial" w:cs="Arial"/>
          <w:sz w:val="18"/>
          <w:szCs w:val="18"/>
        </w:rPr>
      </w:pPr>
      <w:r w:rsidRPr="00155883">
        <w:rPr>
          <w:rFonts w:ascii="Arial" w:hAnsi="Arial" w:cs="Arial"/>
          <w:sz w:val="18"/>
          <w:szCs w:val="18"/>
        </w:rPr>
        <w:t>Разослано: в дело – 1, Прокуратура г. Долгопрудного – 1,</w:t>
      </w:r>
      <w:r w:rsidRPr="00506873">
        <w:t xml:space="preserve"> </w:t>
      </w:r>
      <w:r w:rsidRPr="00506873">
        <w:rPr>
          <w:rFonts w:ascii="Arial" w:hAnsi="Arial" w:cs="Arial"/>
          <w:sz w:val="18"/>
          <w:szCs w:val="18"/>
        </w:rPr>
        <w:t>Иванова Л.С. – 1</w:t>
      </w:r>
      <w:r>
        <w:rPr>
          <w:rFonts w:ascii="Arial" w:hAnsi="Arial" w:cs="Arial"/>
          <w:sz w:val="18"/>
          <w:szCs w:val="18"/>
        </w:rPr>
        <w:t>,</w:t>
      </w:r>
      <w:r w:rsidRPr="00506873">
        <w:rPr>
          <w:rFonts w:ascii="Arial" w:hAnsi="Arial" w:cs="Arial"/>
          <w:sz w:val="18"/>
          <w:szCs w:val="18"/>
        </w:rPr>
        <w:t xml:space="preserve"> </w:t>
      </w:r>
      <w:r w:rsidRPr="00506873">
        <w:rPr>
          <w:rFonts w:ascii="Arial" w:hAnsi="Arial" w:cs="Arial"/>
          <w:bCs/>
          <w:sz w:val="18"/>
          <w:szCs w:val="18"/>
        </w:rPr>
        <w:t>Коновалов В.В.</w:t>
      </w:r>
      <w:r w:rsidRPr="00155883">
        <w:rPr>
          <w:rFonts w:ascii="Arial" w:hAnsi="Arial" w:cs="Arial"/>
          <w:sz w:val="18"/>
          <w:szCs w:val="18"/>
        </w:rPr>
        <w:t xml:space="preserve"> – 1, </w:t>
      </w:r>
      <w:proofErr w:type="spellStart"/>
      <w:r>
        <w:rPr>
          <w:rFonts w:ascii="Arial" w:hAnsi="Arial" w:cs="Arial"/>
          <w:sz w:val="18"/>
          <w:szCs w:val="18"/>
        </w:rPr>
        <w:t>Дахов</w:t>
      </w:r>
      <w:proofErr w:type="spellEnd"/>
      <w:r>
        <w:rPr>
          <w:rFonts w:ascii="Arial" w:hAnsi="Arial" w:cs="Arial"/>
          <w:sz w:val="18"/>
          <w:szCs w:val="18"/>
        </w:rPr>
        <w:t xml:space="preserve"> Ю.В.</w:t>
      </w:r>
      <w:r w:rsidRPr="00155883">
        <w:rPr>
          <w:rFonts w:ascii="Arial" w:hAnsi="Arial" w:cs="Arial"/>
          <w:sz w:val="18"/>
          <w:szCs w:val="18"/>
        </w:rPr>
        <w:t xml:space="preserve"> – 1, </w:t>
      </w:r>
      <w:r w:rsidRPr="005278AB">
        <w:rPr>
          <w:rFonts w:ascii="Arial" w:hAnsi="Arial" w:cs="Arial"/>
          <w:sz w:val="18"/>
          <w:szCs w:val="18"/>
        </w:rPr>
        <w:t>Ольховская Я.Н. – 1</w:t>
      </w:r>
      <w:r>
        <w:rPr>
          <w:rFonts w:ascii="Arial" w:hAnsi="Arial" w:cs="Arial"/>
          <w:sz w:val="18"/>
          <w:szCs w:val="18"/>
        </w:rPr>
        <w:t xml:space="preserve"> </w:t>
      </w:r>
      <w:r w:rsidRPr="00155883">
        <w:rPr>
          <w:rFonts w:ascii="Arial" w:hAnsi="Arial" w:cs="Arial"/>
          <w:sz w:val="18"/>
          <w:szCs w:val="18"/>
        </w:rPr>
        <w:t>(по межведомственной системе электронного документооборота)</w:t>
      </w:r>
      <w:r>
        <w:rPr>
          <w:rFonts w:ascii="Arial" w:hAnsi="Arial" w:cs="Arial"/>
          <w:sz w:val="18"/>
          <w:szCs w:val="18"/>
        </w:rPr>
        <w:t xml:space="preserve">, РНПА МО </w:t>
      </w:r>
      <w:r w:rsidRPr="00155883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1.</w:t>
      </w:r>
      <w:bookmarkStart w:id="0" w:name="_GoBack"/>
      <w:bookmarkEnd w:id="0"/>
    </w:p>
    <w:sectPr w:rsidR="007D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6F7"/>
    <w:multiLevelType w:val="hybridMultilevel"/>
    <w:tmpl w:val="CDCA3B26"/>
    <w:lvl w:ilvl="0" w:tplc="51405C48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5B"/>
    <w:rsid w:val="002C385B"/>
    <w:rsid w:val="00337122"/>
    <w:rsid w:val="00377DBC"/>
    <w:rsid w:val="00402F21"/>
    <w:rsid w:val="004B10E4"/>
    <w:rsid w:val="004E0315"/>
    <w:rsid w:val="007D0529"/>
    <w:rsid w:val="0093754F"/>
    <w:rsid w:val="00B8478D"/>
    <w:rsid w:val="00C7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964A"/>
  <w15:chartTrackingRefBased/>
  <w15:docId w15:val="{F983AE67-5B86-4ABC-A764-55EAB8D1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0529"/>
    <w:pPr>
      <w:spacing w:after="120"/>
    </w:pPr>
  </w:style>
  <w:style w:type="character" w:customStyle="1" w:styleId="a4">
    <w:name w:val="Основной текст Знак"/>
    <w:basedOn w:val="a0"/>
    <w:link w:val="a3"/>
    <w:rsid w:val="007D0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D05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aliases w:val="Приложение АР"/>
    <w:link w:val="a6"/>
    <w:uiPriority w:val="1"/>
    <w:qFormat/>
    <w:rsid w:val="007D05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Приложение АР Знак"/>
    <w:link w:val="a5"/>
    <w:uiPriority w:val="1"/>
    <w:rsid w:val="007D0529"/>
    <w:rPr>
      <w:rFonts w:ascii="Calibri" w:eastAsia="Calibri" w:hAnsi="Calibri" w:cs="Times New Roman"/>
    </w:rPr>
  </w:style>
  <w:style w:type="character" w:customStyle="1" w:styleId="2-">
    <w:name w:val="Рег. Заголовок 2-го уровня регламента Знак"/>
    <w:link w:val="2-0"/>
    <w:locked/>
    <w:rsid w:val="007D0529"/>
    <w:rPr>
      <w:rFonts w:ascii="Calibri" w:eastAsia="Calibri" w:hAnsi="Calibri" w:cs="Calibri"/>
      <w:b/>
      <w:bCs/>
      <w:sz w:val="24"/>
    </w:rPr>
  </w:style>
  <w:style w:type="paragraph" w:customStyle="1" w:styleId="2-0">
    <w:name w:val="Рег. Заголовок 2-го уровня регламента"/>
    <w:basedOn w:val="a"/>
    <w:link w:val="2-"/>
    <w:autoRedefine/>
    <w:qFormat/>
    <w:rsid w:val="007D0529"/>
    <w:pPr>
      <w:autoSpaceDE w:val="0"/>
      <w:autoSpaceDN w:val="0"/>
      <w:adjustRightInd w:val="0"/>
      <w:outlineLvl w:val="1"/>
    </w:pPr>
    <w:rPr>
      <w:rFonts w:ascii="Calibri" w:eastAsia="Calibri" w:hAnsi="Calibri" w:cs="Calibri"/>
      <w:b/>
      <w:bCs/>
      <w:szCs w:val="22"/>
      <w:lang w:eastAsia="en-US"/>
    </w:rPr>
  </w:style>
  <w:style w:type="paragraph" w:styleId="a7">
    <w:name w:val="List Paragraph"/>
    <w:basedOn w:val="a"/>
    <w:uiPriority w:val="34"/>
    <w:qFormat/>
    <w:rsid w:val="009375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47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47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Куладжей Евгения Николаевна</dc:creator>
  <cp:keywords/>
  <dc:description/>
  <cp:lastModifiedBy>Козлов Павел Николаевич</cp:lastModifiedBy>
  <cp:revision>6</cp:revision>
  <cp:lastPrinted>2026-08-10T09:29:00Z</cp:lastPrinted>
  <dcterms:created xsi:type="dcterms:W3CDTF">2026-08-10T06:17:00Z</dcterms:created>
  <dcterms:modified xsi:type="dcterms:W3CDTF">2026-08-11T12:22:00Z</dcterms:modified>
</cp:coreProperties>
</file>