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E51054" w:rsidRPr="00DD38F2" w14:paraId="4ACAA05D" w14:textId="77777777">
        <w:trPr>
          <w:trHeight w:val="283"/>
        </w:trPr>
        <w:tc>
          <w:tcPr>
            <w:tcW w:w="2903" w:type="dxa"/>
          </w:tcPr>
          <w:p w14:paraId="43E74CF2" w14:textId="77777777" w:rsidR="00E51054" w:rsidRDefault="00E5105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1B7FB273" w14:textId="77777777" w:rsidR="00E51054" w:rsidRDefault="00E51054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DAF5C" w14:textId="02D014FA" w:rsidR="00E51054" w:rsidRPr="00DD38F2" w:rsidRDefault="004B088A">
            <w:pPr>
              <w:rPr>
                <w:rFonts w:ascii="Arial" w:hAnsi="Arial" w:cs="Arial"/>
              </w:rPr>
            </w:pPr>
            <w:r w:rsidRPr="00DD38F2">
              <w:rPr>
                <w:rFonts w:ascii="Arial" w:hAnsi="Arial" w:cs="Arial"/>
                <w:sz w:val="28"/>
                <w:szCs w:val="28"/>
              </w:rPr>
              <w:t xml:space="preserve">     Приложение 6</w:t>
            </w:r>
          </w:p>
          <w:p w14:paraId="156D1E23" w14:textId="3BD4F7C9" w:rsidR="004B088A" w:rsidRPr="00DD38F2" w:rsidRDefault="004B088A" w:rsidP="004B088A">
            <w:pPr>
              <w:rPr>
                <w:rFonts w:ascii="Arial" w:eastAsia="Calibri" w:hAnsi="Arial" w:cs="Arial"/>
                <w:color w:val="FFFFFF"/>
                <w:spacing w:val="10"/>
                <w:sz w:val="28"/>
                <w:szCs w:val="28"/>
              </w:rPr>
            </w:pPr>
            <w:r w:rsidRPr="00DD38F2">
              <w:rPr>
                <w:rFonts w:ascii="Arial" w:hAnsi="Arial" w:cs="Arial"/>
                <w:sz w:val="28"/>
                <w:szCs w:val="28"/>
              </w:rPr>
              <w:t xml:space="preserve">     к Административному регламенту</w:t>
            </w:r>
          </w:p>
          <w:p w14:paraId="5C15C8F1" w14:textId="787BC9CB" w:rsidR="00E51054" w:rsidRPr="00DD38F2" w:rsidRDefault="00000000" w:rsidP="00B2430E">
            <w:pPr>
              <w:rPr>
                <w:rFonts w:ascii="Arial" w:eastAsia="Calibri" w:hAnsi="Arial" w:cs="Arial"/>
                <w:color w:val="FFFFFF"/>
                <w:spacing w:val="10"/>
                <w:sz w:val="28"/>
                <w:szCs w:val="28"/>
              </w:rPr>
            </w:pPr>
            <w:r w:rsidRPr="00DD38F2">
              <w:rPr>
                <w:rFonts w:ascii="Arial" w:eastAsia="Calibri" w:hAnsi="Arial" w:cs="Arial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14:paraId="1FC7E6F8" w14:textId="6AE24E8E" w:rsidR="00E51054" w:rsidRPr="004B088A" w:rsidRDefault="00000000">
      <w:pPr>
        <w:pStyle w:val="21"/>
        <w:spacing w:line="276" w:lineRule="auto"/>
        <w:outlineLvl w:val="1"/>
        <w:rPr>
          <w:bCs/>
          <w:sz w:val="28"/>
          <w:szCs w:val="28"/>
        </w:rPr>
      </w:pPr>
      <w:r w:rsidRPr="004B088A">
        <w:rPr>
          <w:bCs/>
          <w:sz w:val="28"/>
          <w:szCs w:val="28"/>
          <w:lang w:eastAsia="ar-SA"/>
        </w:rPr>
        <w:t>Перечень</w:t>
      </w:r>
      <w:r w:rsidRPr="004B088A">
        <w:rPr>
          <w:bCs/>
          <w:sz w:val="28"/>
          <w:szCs w:val="28"/>
          <w:lang w:eastAsia="ar-SA"/>
        </w:rPr>
        <w:br/>
        <w:t>нормативных правовых актов Российской Федерации,</w:t>
      </w:r>
      <w:r w:rsidRPr="004B088A">
        <w:rPr>
          <w:bCs/>
          <w:sz w:val="28"/>
          <w:szCs w:val="28"/>
          <w:lang w:eastAsia="ar-SA"/>
        </w:rPr>
        <w:br/>
        <w:t>нормативных правовых актов Московской области,</w:t>
      </w:r>
      <w:r w:rsidRPr="004B088A">
        <w:rPr>
          <w:bCs/>
          <w:sz w:val="28"/>
          <w:szCs w:val="28"/>
          <w:lang w:eastAsia="ar-SA"/>
        </w:rPr>
        <w:br/>
      </w:r>
      <w:bookmarkStart w:id="0" w:name="_Toc91253276"/>
      <w:r w:rsidRPr="004B088A">
        <w:rPr>
          <w:bCs/>
          <w:sz w:val="28"/>
          <w:szCs w:val="28"/>
          <w:lang w:eastAsia="ar-SA"/>
        </w:rPr>
        <w:t xml:space="preserve">регулирующих предоставление </w:t>
      </w:r>
      <w:bookmarkEnd w:id="0"/>
      <w:r w:rsidRPr="004B088A">
        <w:rPr>
          <w:bCs/>
          <w:sz w:val="28"/>
          <w:szCs w:val="28"/>
          <w:lang w:eastAsia="ar-SA"/>
        </w:rPr>
        <w:t xml:space="preserve">муниципальной услуги </w:t>
      </w:r>
      <w:r w:rsidR="00B2430E" w:rsidRPr="004B088A">
        <w:rPr>
          <w:bCs/>
          <w:sz w:val="28"/>
          <w:szCs w:val="28"/>
          <w:lang w:eastAsia="ar-SA"/>
        </w:rPr>
        <w:t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</w:p>
    <w:p w14:paraId="52F48B30" w14:textId="77777777" w:rsidR="00E51054" w:rsidRDefault="00E51054">
      <w:pPr>
        <w:rPr>
          <w:rFonts w:ascii="Times New Roman" w:hAnsi="Times New Roman"/>
          <w:sz w:val="28"/>
          <w:szCs w:val="28"/>
        </w:rPr>
      </w:pPr>
    </w:p>
    <w:p w14:paraId="0A8C9B24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Конституция Российской Федерации.</w:t>
      </w:r>
    </w:p>
    <w:p w14:paraId="4F285A5E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Земельный кодекс Российской Федерации.</w:t>
      </w:r>
    </w:p>
    <w:p w14:paraId="5A1F9B05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Градостроительный кодекс Российской Федерации.</w:t>
      </w:r>
    </w:p>
    <w:p w14:paraId="098AE49D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Гражданский кодекс Российской Федерации.</w:t>
      </w:r>
    </w:p>
    <w:p w14:paraId="30710DB0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08.11.2007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257⁠-⁠ФЗ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автомобильных дорогах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дорожной деятельности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Российской Федерации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отдельные законодательные акты Российской Федерации».</w:t>
      </w:r>
    </w:p>
    <w:p w14:paraId="7C26EAAE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10.12.1995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196⁠-⁠ФЗ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безопасности дорожного движения».</w:t>
      </w:r>
    </w:p>
    <w:p w14:paraId="7C061BEE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Российской Федерации».</w:t>
      </w:r>
    </w:p>
    <w:p w14:paraId="116A6A15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13.03.2006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38⁠-⁠ФЗ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рекламе».</w:t>
      </w:r>
    </w:p>
    <w:p w14:paraId="3A745B68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lastRenderedPageBreak/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услуг».</w:t>
      </w:r>
    </w:p>
    <w:p w14:paraId="1CE36BF7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06.04.2011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63⁠-⁠ФЗ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электронной подписи».</w:t>
      </w:r>
    </w:p>
    <w:p w14:paraId="5BB1ABA2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23.10.1993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1090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Правилах дорожного движения».</w:t>
      </w:r>
    </w:p>
    <w:p w14:paraId="4A125BF0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услуг».</w:t>
      </w:r>
    </w:p>
    <w:p w14:paraId="3D5DEA38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услуг».</w:t>
      </w:r>
    </w:p>
    <w:p w14:paraId="56EF2CA0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услуг».</w:t>
      </w:r>
    </w:p>
    <w:p w14:paraId="308FDE80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14:paraId="1A57AF51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02.09.2009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717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нормах отвода земель для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размещения автомобильных дорог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(или) объектов дорожного сервиса».</w:t>
      </w:r>
    </w:p>
    <w:p w14:paraId="30ED6F99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услуг».</w:t>
      </w:r>
    </w:p>
    <w:p w14:paraId="1FDF0AC3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административных правонарушениях».</w:t>
      </w:r>
    </w:p>
    <w:p w14:paraId="4AACADEF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5D999485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 xml:space="preserve">области, предоставляющих государственные </w:t>
      </w:r>
      <w:r w:rsidRPr="00B2430E">
        <w:rPr>
          <w:bCs/>
          <w:sz w:val="28"/>
          <w:szCs w:val="28"/>
        </w:rPr>
        <w:lastRenderedPageBreak/>
        <w:t>услуги,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их работников».</w:t>
      </w:r>
    </w:p>
    <w:p w14:paraId="67E3A554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234A80C0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7C3A1B8A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599/33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заключении соглашений 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информационном взаимодействии между Правительством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 xml:space="preserve">сфере </w:t>
      </w:r>
      <w:proofErr w:type="spellStart"/>
      <w:r w:rsidRPr="00B2430E">
        <w:rPr>
          <w:bCs/>
          <w:sz w:val="28"/>
          <w:szCs w:val="28"/>
        </w:rPr>
        <w:t>земельно</w:t>
      </w:r>
      <w:proofErr w:type="spellEnd"/>
      <w:r w:rsidRPr="00B2430E">
        <w:rPr>
          <w:bCs/>
          <w:sz w:val="28"/>
          <w:szCs w:val="28"/>
        </w:rPr>
        <w:t>⁠-⁠имущественных отношений».</w:t>
      </w:r>
    </w:p>
    <w:p w14:paraId="5C3F7C82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230/8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Схемы территориального планирования транспортного обслуживания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0A987F57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1759E69A" w14:textId="7777777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03.11.2011 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1345/45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мерах по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улучшению организации движения транспорта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6EF06C0C" w14:textId="6326B3BC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 xml:space="preserve">30.10.2018 </w:t>
      </w:r>
      <w:r w:rsidR="00045093">
        <w:rPr>
          <w:bCs/>
          <w:sz w:val="28"/>
          <w:szCs w:val="28"/>
        </w:rPr>
        <w:br/>
      </w:r>
      <w:r w:rsidRPr="00B2430E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p w14:paraId="186DFADA" w14:textId="5ECA12E7" w:rsidR="00E51054" w:rsidRDefault="0000000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2430E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 xml:space="preserve">21.07.2016 </w:t>
      </w:r>
      <w:r w:rsidR="00045093">
        <w:rPr>
          <w:bCs/>
          <w:sz w:val="28"/>
          <w:szCs w:val="28"/>
        </w:rPr>
        <w:br/>
      </w:r>
      <w:r w:rsidRPr="00B2430E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 xml:space="preserve">региональном стандарте организации деятельности </w:t>
      </w:r>
      <w:r w:rsidRPr="00B2430E">
        <w:rPr>
          <w:bCs/>
          <w:sz w:val="28"/>
          <w:szCs w:val="28"/>
        </w:rPr>
        <w:lastRenderedPageBreak/>
        <w:t>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2430E">
        <w:rPr>
          <w:bCs/>
          <w:sz w:val="28"/>
          <w:szCs w:val="28"/>
        </w:rPr>
        <w:t>области».</w:t>
      </w:r>
    </w:p>
    <w:sectPr w:rsidR="00E51054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2C9"/>
    <w:multiLevelType w:val="multilevel"/>
    <w:tmpl w:val="2474FB7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D8F7833"/>
    <w:multiLevelType w:val="multilevel"/>
    <w:tmpl w:val="29E6C42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4C0E2D"/>
    <w:multiLevelType w:val="multilevel"/>
    <w:tmpl w:val="E7DECD3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6C9F66AE"/>
    <w:multiLevelType w:val="multilevel"/>
    <w:tmpl w:val="BC0A441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2393C50"/>
    <w:multiLevelType w:val="multilevel"/>
    <w:tmpl w:val="1B90C28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52935932">
    <w:abstractNumId w:val="1"/>
  </w:num>
  <w:num w:numId="2" w16cid:durableId="760179989">
    <w:abstractNumId w:val="0"/>
  </w:num>
  <w:num w:numId="3" w16cid:durableId="1786077236">
    <w:abstractNumId w:val="4"/>
  </w:num>
  <w:num w:numId="4" w16cid:durableId="1756514219">
    <w:abstractNumId w:val="2"/>
  </w:num>
  <w:num w:numId="5" w16cid:durableId="212580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54"/>
    <w:rsid w:val="00045093"/>
    <w:rsid w:val="004B088A"/>
    <w:rsid w:val="00B2430E"/>
    <w:rsid w:val="00DD38F2"/>
    <w:rsid w:val="00E5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E3F3"/>
  <w15:docId w15:val="{B0D796B2-BA75-4DBA-A8C1-9F9EA2CD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1002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Ракитин Филипп Александрович</cp:lastModifiedBy>
  <cp:revision>59</cp:revision>
  <dcterms:created xsi:type="dcterms:W3CDTF">2023-05-12T14:59:00Z</dcterms:created>
  <dcterms:modified xsi:type="dcterms:W3CDTF">2025-09-18T12:22:00Z</dcterms:modified>
  <dc:language>en-US</dc:language>
</cp:coreProperties>
</file>