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3AED0D43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7F2A72">
        <w:rPr>
          <w:rFonts w:asciiTheme="minorHAnsi" w:hAnsiTheme="minorHAnsi" w:cstheme="minorHAnsi"/>
        </w:rPr>
        <w:t>25</w:t>
      </w:r>
      <w:r w:rsidR="00DE5BEF" w:rsidRPr="008E3242">
        <w:rPr>
          <w:rFonts w:asciiTheme="minorHAnsi" w:hAnsiTheme="minorHAnsi" w:cstheme="minorHAnsi"/>
        </w:rPr>
        <w:t>»</w:t>
      </w:r>
      <w:r w:rsidR="007F2A72">
        <w:rPr>
          <w:rFonts w:asciiTheme="minorHAnsi" w:hAnsiTheme="minorHAnsi" w:cstheme="minorHAnsi"/>
        </w:rPr>
        <w:t xml:space="preserve"> ноября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        </w:t>
      </w:r>
      <w:r w:rsidR="00291E3B">
        <w:rPr>
          <w:rFonts w:asciiTheme="minorHAnsi" w:hAnsiTheme="minorHAnsi" w:cstheme="minorHAnsi"/>
        </w:rPr>
        <w:t xml:space="preserve">     </w:t>
      </w:r>
      <w:r w:rsidR="00C2491F">
        <w:rPr>
          <w:rFonts w:asciiTheme="minorHAnsi" w:hAnsiTheme="minorHAnsi" w:cstheme="minorHAnsi"/>
        </w:rPr>
        <w:t xml:space="preserve"> </w:t>
      </w:r>
      <w:r w:rsidR="00D9725E">
        <w:rPr>
          <w:rFonts w:asciiTheme="minorHAnsi" w:hAnsiTheme="minorHAnsi" w:cstheme="minorHAnsi"/>
        </w:rPr>
        <w:t xml:space="preserve">        </w:t>
      </w:r>
      <w:r w:rsidR="007F2A72">
        <w:rPr>
          <w:rFonts w:asciiTheme="minorHAnsi" w:hAnsiTheme="minorHAnsi" w:cstheme="minorHAnsi"/>
        </w:rPr>
        <w:t xml:space="preserve">                    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7F2A72">
        <w:rPr>
          <w:rFonts w:asciiTheme="minorHAnsi" w:hAnsiTheme="minorHAnsi" w:cstheme="minorHAnsi"/>
        </w:rPr>
        <w:t>35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48966A9A" w14:textId="77777777" w:rsidR="00716506" w:rsidRPr="00716506" w:rsidRDefault="00716506" w:rsidP="0071650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716506">
        <w:rPr>
          <w:rFonts w:ascii="Arial" w:hAnsi="Arial" w:cs="Arial"/>
          <w:b/>
          <w:lang w:eastAsia="ru-RU"/>
        </w:rPr>
        <w:t>О внесении изменений в решение Совета депутатов</w:t>
      </w:r>
    </w:p>
    <w:p w14:paraId="69CEEB41" w14:textId="77777777" w:rsidR="00716506" w:rsidRDefault="00716506" w:rsidP="0071650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716506">
        <w:rPr>
          <w:rFonts w:ascii="Arial" w:hAnsi="Arial" w:cs="Arial"/>
          <w:b/>
          <w:lang w:eastAsia="ru-RU"/>
        </w:rPr>
        <w:t xml:space="preserve">г. Долгопрудного Московской области от 22.06.2012 № 95-нр </w:t>
      </w:r>
    </w:p>
    <w:p w14:paraId="4D846E36" w14:textId="28734947" w:rsidR="00716506" w:rsidRPr="00716506" w:rsidRDefault="00716506" w:rsidP="0071650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lang w:eastAsia="ru-RU"/>
        </w:rPr>
      </w:pPr>
      <w:r w:rsidRPr="00716506">
        <w:rPr>
          <w:rFonts w:ascii="Arial" w:hAnsi="Arial" w:cs="Arial"/>
          <w:b/>
          <w:lang w:eastAsia="ru-RU"/>
        </w:rPr>
        <w:t>«О земельном налоге на территории городского округа Долгопрудный»</w:t>
      </w:r>
    </w:p>
    <w:p w14:paraId="6C84E668" w14:textId="77777777" w:rsidR="00716506" w:rsidRPr="00716506" w:rsidRDefault="00716506" w:rsidP="00716506">
      <w:pPr>
        <w:autoSpaceDE w:val="0"/>
        <w:autoSpaceDN w:val="0"/>
        <w:adjustRightInd w:val="0"/>
        <w:jc w:val="center"/>
        <w:rPr>
          <w:rFonts w:ascii="Arial" w:hAnsi="Arial" w:cs="Arial"/>
          <w:b/>
          <w:lang w:eastAsia="ru-RU"/>
        </w:rPr>
      </w:pPr>
    </w:p>
    <w:p w14:paraId="418806FD" w14:textId="77777777" w:rsidR="00716506" w:rsidRPr="00716506" w:rsidRDefault="00716506" w:rsidP="00716506">
      <w:pPr>
        <w:spacing w:line="360" w:lineRule="auto"/>
        <w:ind w:firstLine="709"/>
        <w:jc w:val="both"/>
        <w:rPr>
          <w:b/>
          <w:lang w:eastAsia="ru-RU"/>
        </w:rPr>
      </w:pPr>
      <w:r w:rsidRPr="00716506">
        <w:rPr>
          <w:rFonts w:ascii="Arial" w:hAnsi="Arial" w:cs="Arial"/>
          <w:lang w:eastAsia="ru-RU"/>
        </w:rPr>
        <w:t xml:space="preserve">В соответствии   с   Бюджетным кодексом Российской Федерации, </w:t>
      </w:r>
      <w:r w:rsidRPr="00716506">
        <w:rPr>
          <w:rFonts w:ascii="Arial" w:hAnsi="Arial"/>
          <w:lang w:eastAsia="ru-RU"/>
        </w:rPr>
        <w:t xml:space="preserve"> подпунктом 1 пункта 1 статьи 394 и пунктом 2 статьи 387 Налогового кодекса Российской Федерации</w:t>
      </w:r>
      <w:r w:rsidRPr="00716506">
        <w:rPr>
          <w:rFonts w:ascii="Arial" w:hAnsi="Arial" w:cs="Arial"/>
          <w:lang w:eastAsia="ru-RU"/>
        </w:rPr>
        <w:t xml:space="preserve">, Федеральным законом от 06.10.2003 № 131-ФЗ «Об общих принципах организации местного самоуправления в Российской Федерации», на основании </w:t>
      </w:r>
      <w:hyperlink r:id="rId8" w:history="1">
        <w:r w:rsidRPr="00716506">
          <w:rPr>
            <w:rFonts w:ascii="Arial" w:hAnsi="Arial" w:cs="Arial"/>
            <w:lang w:eastAsia="ru-RU"/>
          </w:rPr>
          <w:t>Устава</w:t>
        </w:r>
      </w:hyperlink>
      <w:r w:rsidRPr="00716506">
        <w:rPr>
          <w:rFonts w:ascii="Arial" w:hAnsi="Arial" w:cs="Arial"/>
          <w:lang w:eastAsia="ru-RU"/>
        </w:rPr>
        <w:t xml:space="preserve"> городского округа Долгопрудный Московской области, Совет депутатов городского округа Долгопрудный</w:t>
      </w:r>
      <w:r w:rsidRPr="00716506">
        <w:rPr>
          <w:lang w:eastAsia="ru-RU"/>
        </w:rPr>
        <w:t xml:space="preserve"> </w:t>
      </w:r>
      <w:r w:rsidRPr="00716506">
        <w:rPr>
          <w:rFonts w:ascii="Arial" w:hAnsi="Arial" w:cs="Arial"/>
          <w:lang w:eastAsia="ru-RU"/>
        </w:rPr>
        <w:t>Московской области</w:t>
      </w:r>
      <w:r w:rsidRPr="00716506">
        <w:rPr>
          <w:b/>
          <w:lang w:eastAsia="ru-RU"/>
        </w:rPr>
        <w:t xml:space="preserve">    </w:t>
      </w:r>
    </w:p>
    <w:p w14:paraId="1A80DE45" w14:textId="77777777" w:rsidR="00716506" w:rsidRPr="00716506" w:rsidRDefault="00716506" w:rsidP="00716506">
      <w:pPr>
        <w:spacing w:line="360" w:lineRule="auto"/>
        <w:ind w:firstLine="540"/>
        <w:jc w:val="center"/>
        <w:rPr>
          <w:rFonts w:ascii="Arial" w:hAnsi="Arial" w:cs="Arial"/>
          <w:b/>
          <w:sz w:val="16"/>
          <w:szCs w:val="16"/>
          <w:lang w:eastAsia="ru-RU"/>
        </w:rPr>
      </w:pPr>
    </w:p>
    <w:p w14:paraId="5CDBC60C" w14:textId="1805E0E7" w:rsidR="00716506" w:rsidRDefault="00716506" w:rsidP="00716506">
      <w:pPr>
        <w:spacing w:line="360" w:lineRule="auto"/>
        <w:ind w:firstLine="540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716506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3491AE9F" w14:textId="77777777" w:rsidR="00716506" w:rsidRPr="00716506" w:rsidRDefault="00716506" w:rsidP="00716506">
      <w:pPr>
        <w:spacing w:line="360" w:lineRule="auto"/>
        <w:ind w:firstLine="540"/>
        <w:jc w:val="center"/>
        <w:rPr>
          <w:rFonts w:ascii="Arial" w:hAnsi="Arial" w:cs="Arial"/>
          <w:b/>
          <w:sz w:val="28"/>
          <w:szCs w:val="28"/>
          <w:lang w:eastAsia="ru-RU"/>
        </w:rPr>
      </w:pPr>
    </w:p>
    <w:p w14:paraId="7649910C" w14:textId="076BF423" w:rsidR="00716506" w:rsidRPr="00716506" w:rsidRDefault="00716506" w:rsidP="007165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716506">
        <w:rPr>
          <w:rFonts w:ascii="Arial" w:hAnsi="Arial" w:cs="Arial"/>
          <w:lang w:eastAsia="ru-RU"/>
        </w:rPr>
        <w:t>1. Утвердить прилагаемые изменения, которые вносятся в решение Совета депутатов г. Долгопрудного Московской области</w:t>
      </w:r>
      <w:r w:rsidRPr="00716506">
        <w:rPr>
          <w:rFonts w:ascii="Arial" w:hAnsi="Arial" w:cs="Arial"/>
          <w:color w:val="FF0000"/>
          <w:lang w:eastAsia="ru-RU"/>
        </w:rPr>
        <w:t xml:space="preserve"> </w:t>
      </w:r>
      <w:r w:rsidRPr="00716506">
        <w:rPr>
          <w:rFonts w:ascii="Arial" w:hAnsi="Arial" w:cs="Arial"/>
          <w:lang w:eastAsia="ru-RU"/>
        </w:rPr>
        <w:t xml:space="preserve">от 22.06.2012 № 95-нр </w:t>
      </w:r>
      <w:r>
        <w:rPr>
          <w:rFonts w:ascii="Arial" w:hAnsi="Arial" w:cs="Arial"/>
          <w:lang w:eastAsia="ru-RU"/>
        </w:rPr>
        <w:t xml:space="preserve">                                              </w:t>
      </w:r>
      <w:r w:rsidRPr="00716506">
        <w:rPr>
          <w:rFonts w:ascii="Arial" w:hAnsi="Arial" w:cs="Arial"/>
          <w:lang w:eastAsia="ru-RU"/>
        </w:rPr>
        <w:t>«О земельном налоге на территории городского округа Долгопрудный» (далее – изменения).</w:t>
      </w:r>
    </w:p>
    <w:p w14:paraId="7F4E7FA1" w14:textId="53819271" w:rsidR="00716506" w:rsidRPr="00716506" w:rsidRDefault="00716506" w:rsidP="007165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716506">
        <w:rPr>
          <w:rFonts w:ascii="Arial" w:hAnsi="Arial" w:cs="Arial"/>
          <w:lang w:eastAsia="ru-RU"/>
        </w:rPr>
        <w:t>2. Опубликовать настоящее решение в официальном печатном средстве массовой информации городского округа Долгопрудный «Вестник «Долгопрудный»</w:t>
      </w:r>
      <w:r w:rsidRPr="00716506">
        <w:rPr>
          <w:rFonts w:ascii="Arial" w:hAnsi="Arial" w:cs="Arial"/>
          <w:bCs/>
          <w:lang w:eastAsia="ru-RU"/>
        </w:rPr>
        <w:t xml:space="preserve"> </w:t>
      </w:r>
      <w:r>
        <w:rPr>
          <w:rFonts w:ascii="Arial" w:hAnsi="Arial" w:cs="Arial"/>
          <w:bCs/>
          <w:lang w:eastAsia="ru-RU"/>
        </w:rPr>
        <w:t xml:space="preserve"> </w:t>
      </w:r>
      <w:r w:rsidRPr="00716506">
        <w:rPr>
          <w:rFonts w:ascii="Arial" w:hAnsi="Arial" w:cs="Arial"/>
          <w:bCs/>
          <w:lang w:eastAsia="ru-RU"/>
        </w:rPr>
        <w:t>и разместить на официальном сайте администрации городского округа Долгопрудный в информационно-телекоммуникационной сети «Интернет»</w:t>
      </w:r>
      <w:r w:rsidRPr="00716506">
        <w:rPr>
          <w:rFonts w:ascii="Arial" w:hAnsi="Arial" w:cs="Arial"/>
          <w:lang w:eastAsia="ru-RU"/>
        </w:rPr>
        <w:t>.</w:t>
      </w:r>
    </w:p>
    <w:p w14:paraId="01833083" w14:textId="795AD844" w:rsidR="00716506" w:rsidRPr="00716506" w:rsidRDefault="00716506" w:rsidP="0071650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716506">
        <w:rPr>
          <w:rFonts w:ascii="Arial" w:hAnsi="Arial" w:cs="Arial"/>
          <w:lang w:eastAsia="ru-RU"/>
        </w:rPr>
        <w:lastRenderedPageBreak/>
        <w:t xml:space="preserve">3. Настоящее решение вступает </w:t>
      </w:r>
      <w:r>
        <w:rPr>
          <w:rFonts w:ascii="Arial" w:hAnsi="Arial" w:cs="Arial"/>
          <w:lang w:eastAsia="ru-RU"/>
        </w:rPr>
        <w:t xml:space="preserve">в силу </w:t>
      </w:r>
      <w:r w:rsidRPr="00716506">
        <w:rPr>
          <w:rFonts w:ascii="Arial" w:hAnsi="Arial" w:cs="Arial"/>
          <w:lang w:eastAsia="ru-RU"/>
        </w:rPr>
        <w:t>после официального опубликования в официальном печатном средстве массовой информации городского округа Долгопрудный «Вестник «Долгопрудный» с 01.01.2025.</w:t>
      </w:r>
    </w:p>
    <w:p w14:paraId="6BB027A0" w14:textId="77777777" w:rsidR="00DA6829" w:rsidRDefault="00DA6829" w:rsidP="002803F9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</w:p>
    <w:p w14:paraId="0E22F4E4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0"/>
          <w:lang w:eastAsia="ru-RU"/>
        </w:rPr>
      </w:pPr>
    </w:p>
    <w:p w14:paraId="6E19946F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32B2A60D" w:rsidR="0033143D" w:rsidRPr="00DA6829" w:rsidRDefault="001C6380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20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67483AD9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7F2A72">
        <w:rPr>
          <w:rFonts w:ascii="Arial" w:hAnsi="Arial" w:cs="Arial"/>
          <w:szCs w:val="20"/>
          <w:lang w:eastAsia="ru-RU"/>
        </w:rPr>
        <w:t>25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D9725E">
        <w:rPr>
          <w:rFonts w:ascii="Arial" w:hAnsi="Arial" w:cs="Arial"/>
          <w:szCs w:val="20"/>
          <w:lang w:eastAsia="ru-RU"/>
        </w:rPr>
        <w:t xml:space="preserve"> </w:t>
      </w:r>
      <w:r w:rsidR="007F2A72">
        <w:rPr>
          <w:rFonts w:ascii="Arial" w:hAnsi="Arial" w:cs="Arial"/>
          <w:szCs w:val="20"/>
          <w:lang w:eastAsia="ru-RU"/>
        </w:rPr>
        <w:t>ноября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2F5B1" w14:textId="77777777" w:rsidR="00367C63" w:rsidRDefault="00367C63">
      <w:r>
        <w:separator/>
      </w:r>
    </w:p>
  </w:endnote>
  <w:endnote w:type="continuationSeparator" w:id="0">
    <w:p w14:paraId="2A0B0E4E" w14:textId="77777777" w:rsidR="00367C63" w:rsidRDefault="00367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DE13A" w14:textId="77777777" w:rsidR="00367C63" w:rsidRDefault="00367C63">
      <w:r>
        <w:separator/>
      </w:r>
    </w:p>
  </w:footnote>
  <w:footnote w:type="continuationSeparator" w:id="0">
    <w:p w14:paraId="7EEAA974" w14:textId="77777777" w:rsidR="00367C63" w:rsidRDefault="00367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76B48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1E35"/>
    <w:rsid w:val="00220905"/>
    <w:rsid w:val="00261492"/>
    <w:rsid w:val="00274750"/>
    <w:rsid w:val="002803F9"/>
    <w:rsid w:val="00291E3B"/>
    <w:rsid w:val="002A5C1F"/>
    <w:rsid w:val="002E676A"/>
    <w:rsid w:val="0033143D"/>
    <w:rsid w:val="00344053"/>
    <w:rsid w:val="003464F9"/>
    <w:rsid w:val="00367C63"/>
    <w:rsid w:val="00374FD4"/>
    <w:rsid w:val="003A6B21"/>
    <w:rsid w:val="003E527F"/>
    <w:rsid w:val="00430023"/>
    <w:rsid w:val="00436ADE"/>
    <w:rsid w:val="00485061"/>
    <w:rsid w:val="00493C97"/>
    <w:rsid w:val="004A630A"/>
    <w:rsid w:val="004C3CE0"/>
    <w:rsid w:val="004D063A"/>
    <w:rsid w:val="004E4FE9"/>
    <w:rsid w:val="00501C62"/>
    <w:rsid w:val="005A7B11"/>
    <w:rsid w:val="005C53AA"/>
    <w:rsid w:val="005E4FC5"/>
    <w:rsid w:val="005E7B7A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7F2A72"/>
    <w:rsid w:val="0080328C"/>
    <w:rsid w:val="00821489"/>
    <w:rsid w:val="008215EE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27393"/>
    <w:rsid w:val="00A60246"/>
    <w:rsid w:val="00A77048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2AB7"/>
    <w:rsid w:val="00D519A9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C5DFC"/>
    <w:rsid w:val="00F23225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1061E7B2EAA08C4707E24801CD613A0FB9B62E597F819228D21F38064a0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6</cp:revision>
  <cp:lastPrinted>2024-11-20T11:46:00Z</cp:lastPrinted>
  <dcterms:created xsi:type="dcterms:W3CDTF">2024-11-20T09:30:00Z</dcterms:created>
  <dcterms:modified xsi:type="dcterms:W3CDTF">2024-11-25T12:09:00Z</dcterms:modified>
  <cp:version>1048576</cp:version>
</cp:coreProperties>
</file>