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274" w:rsidRPr="00663F86" w:rsidRDefault="00D86318" w:rsidP="00E4327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                 </w:t>
      </w:r>
      <w:r w:rsidR="00E43274" w:rsidRPr="00663F86">
        <w:rPr>
          <w:rFonts w:ascii="Arial" w:hAnsi="Arial" w:cs="Arial"/>
          <w:b/>
          <w:color w:val="000000"/>
        </w:rPr>
        <w:t>Проект</w:t>
      </w:r>
    </w:p>
    <w:p w:rsidR="00E43274" w:rsidRPr="00663F86" w:rsidRDefault="00E43274" w:rsidP="00E43274">
      <w:pPr>
        <w:jc w:val="center"/>
        <w:rPr>
          <w:rFonts w:ascii="Arial" w:hAnsi="Arial" w:cs="Arial"/>
          <w:b/>
          <w:color w:val="000000"/>
        </w:rPr>
      </w:pPr>
      <w:r w:rsidRPr="00663F86">
        <w:rPr>
          <w:rFonts w:ascii="Arial" w:hAnsi="Arial" w:cs="Arial"/>
          <w:b/>
          <w:color w:val="000000"/>
        </w:rPr>
        <w:t>РЕШЕНИЕ</w:t>
      </w:r>
    </w:p>
    <w:p w:rsidR="00E43274" w:rsidRPr="00663F86" w:rsidRDefault="00E43274" w:rsidP="00E43274">
      <w:pPr>
        <w:jc w:val="center"/>
        <w:rPr>
          <w:rFonts w:ascii="Arial" w:hAnsi="Arial" w:cs="Arial"/>
          <w:color w:val="000000"/>
        </w:rPr>
      </w:pPr>
    </w:p>
    <w:p w:rsidR="00E43274" w:rsidRPr="00663F86" w:rsidRDefault="009A26B3" w:rsidP="00E4327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«____»__________2023</w:t>
      </w:r>
      <w:r w:rsidR="00E43274" w:rsidRPr="00663F86">
        <w:rPr>
          <w:rFonts w:ascii="Arial" w:hAnsi="Arial" w:cs="Arial"/>
          <w:color w:val="000000"/>
        </w:rPr>
        <w:t xml:space="preserve"> года                                                                     № ____ - нр </w:t>
      </w:r>
    </w:p>
    <w:p w:rsidR="00E43274" w:rsidRPr="00663F86" w:rsidRDefault="00E43274" w:rsidP="00E43274">
      <w:pPr>
        <w:widowControl w:val="0"/>
        <w:suppressAutoHyphens/>
        <w:spacing w:line="276" w:lineRule="auto"/>
        <w:ind w:firstLine="709"/>
        <w:jc w:val="center"/>
        <w:rPr>
          <w:sz w:val="28"/>
          <w:szCs w:val="28"/>
        </w:rPr>
      </w:pPr>
    </w:p>
    <w:p w:rsidR="00417093" w:rsidRPr="00417093" w:rsidRDefault="00417093" w:rsidP="0041709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417093">
        <w:rPr>
          <w:rFonts w:ascii="Arial" w:hAnsi="Arial" w:cs="Arial"/>
          <w:b/>
          <w:bCs/>
        </w:rPr>
        <w:t>О внесении дополнений в решение Совета депутатов города Долгопрудного Московской области от 19.02.2016 № 07-нр «Об утверждении Положения о муниципальной казне городского округа Долгопрудный Московской области»</w:t>
      </w:r>
    </w:p>
    <w:p w:rsidR="00417093" w:rsidRPr="00417093" w:rsidRDefault="00417093" w:rsidP="0041709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:rsidR="00417093" w:rsidRPr="00417093" w:rsidRDefault="00417093" w:rsidP="0041709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417093">
        <w:rPr>
          <w:rFonts w:ascii="Arial" w:eastAsia="Calibri" w:hAnsi="Arial" w:cs="Arial"/>
          <w:lang w:eastAsia="en-US"/>
        </w:rPr>
        <w:t xml:space="preserve">             В соответствии с Федеральным законом от 06.10.2003 № 131-ФЗ «Об общих принципах организации местного самоуправления в Российской Федерации», на основании Устава городского округа Долгопрудный Московской области, </w:t>
      </w:r>
      <w:r w:rsidRPr="00417093">
        <w:rPr>
          <w:rFonts w:ascii="Arial" w:hAnsi="Arial" w:cs="Arial"/>
        </w:rPr>
        <w:t>Совет депутатов городского округа Долгопрудный Московской области</w:t>
      </w:r>
      <w:r w:rsidRPr="00417093">
        <w:rPr>
          <w:rFonts w:ascii="Arial" w:eastAsia="Calibri" w:hAnsi="Arial" w:cs="Arial"/>
          <w:lang w:eastAsia="en-US"/>
        </w:rPr>
        <w:t xml:space="preserve"> </w:t>
      </w:r>
    </w:p>
    <w:p w:rsidR="00417093" w:rsidRPr="00417093" w:rsidRDefault="00417093" w:rsidP="00417093">
      <w:pPr>
        <w:spacing w:line="276" w:lineRule="auto"/>
        <w:ind w:firstLine="709"/>
        <w:jc w:val="both"/>
        <w:rPr>
          <w:rFonts w:ascii="Arial" w:eastAsia="Calibri" w:hAnsi="Arial" w:cs="Arial"/>
          <w:sz w:val="22"/>
          <w:lang w:eastAsia="en-US"/>
        </w:rPr>
      </w:pPr>
    </w:p>
    <w:p w:rsidR="00417093" w:rsidRPr="00417093" w:rsidRDefault="00417093" w:rsidP="00417093">
      <w:pPr>
        <w:spacing w:line="276" w:lineRule="auto"/>
        <w:ind w:firstLine="709"/>
        <w:jc w:val="both"/>
        <w:rPr>
          <w:rFonts w:ascii="Arial" w:eastAsia="Calibri" w:hAnsi="Arial" w:cs="Arial"/>
          <w:sz w:val="10"/>
          <w:lang w:eastAsia="en-US"/>
        </w:rPr>
      </w:pPr>
    </w:p>
    <w:p w:rsidR="00E43274" w:rsidRPr="00417093" w:rsidRDefault="00E43274" w:rsidP="00FC1C26">
      <w:pPr>
        <w:ind w:firstLine="851"/>
        <w:jc w:val="center"/>
        <w:rPr>
          <w:rFonts w:ascii="Arial" w:hAnsi="Arial" w:cs="Arial"/>
          <w:b/>
        </w:rPr>
      </w:pPr>
      <w:r w:rsidRPr="00417093">
        <w:rPr>
          <w:rFonts w:ascii="Arial" w:hAnsi="Arial" w:cs="Arial"/>
          <w:b/>
        </w:rPr>
        <w:t>Р</w:t>
      </w:r>
      <w:r w:rsidR="00417093" w:rsidRPr="00417093">
        <w:rPr>
          <w:rFonts w:ascii="Arial" w:hAnsi="Arial" w:cs="Arial"/>
          <w:b/>
        </w:rPr>
        <w:t xml:space="preserve"> </w:t>
      </w:r>
      <w:r w:rsidRPr="00417093">
        <w:rPr>
          <w:rFonts w:ascii="Arial" w:hAnsi="Arial" w:cs="Arial"/>
          <w:b/>
        </w:rPr>
        <w:t>Е</w:t>
      </w:r>
      <w:r w:rsidR="00417093" w:rsidRPr="00417093">
        <w:rPr>
          <w:rFonts w:ascii="Arial" w:hAnsi="Arial" w:cs="Arial"/>
          <w:b/>
        </w:rPr>
        <w:t xml:space="preserve"> </w:t>
      </w:r>
      <w:r w:rsidRPr="00417093">
        <w:rPr>
          <w:rFonts w:ascii="Arial" w:hAnsi="Arial" w:cs="Arial"/>
          <w:b/>
        </w:rPr>
        <w:t>Ш</w:t>
      </w:r>
      <w:r w:rsidR="00417093" w:rsidRPr="00417093">
        <w:rPr>
          <w:rFonts w:ascii="Arial" w:hAnsi="Arial" w:cs="Arial"/>
          <w:b/>
        </w:rPr>
        <w:t xml:space="preserve"> </w:t>
      </w:r>
      <w:r w:rsidRPr="00417093">
        <w:rPr>
          <w:rFonts w:ascii="Arial" w:hAnsi="Arial" w:cs="Arial"/>
          <w:b/>
        </w:rPr>
        <w:t>И</w:t>
      </w:r>
      <w:r w:rsidR="00417093" w:rsidRPr="00417093">
        <w:rPr>
          <w:rFonts w:ascii="Arial" w:hAnsi="Arial" w:cs="Arial"/>
          <w:b/>
        </w:rPr>
        <w:t xml:space="preserve"> </w:t>
      </w:r>
      <w:r w:rsidRPr="00417093">
        <w:rPr>
          <w:rFonts w:ascii="Arial" w:hAnsi="Arial" w:cs="Arial"/>
          <w:b/>
        </w:rPr>
        <w:t>Л:</w:t>
      </w:r>
    </w:p>
    <w:p w:rsidR="00E43274" w:rsidRPr="00663F86" w:rsidRDefault="00E43274" w:rsidP="00FC1C26">
      <w:pPr>
        <w:ind w:firstLine="851"/>
        <w:jc w:val="center"/>
        <w:rPr>
          <w:rFonts w:ascii="Arial" w:hAnsi="Arial" w:cs="Arial"/>
        </w:rPr>
      </w:pPr>
    </w:p>
    <w:p w:rsidR="00E43274" w:rsidRPr="00417093" w:rsidRDefault="00F42DB1" w:rsidP="009C3B3F">
      <w:pPr>
        <w:numPr>
          <w:ilvl w:val="0"/>
          <w:numId w:val="1"/>
        </w:numPr>
        <w:spacing w:line="276" w:lineRule="auto"/>
        <w:ind w:left="0" w:firstLine="851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Утвердить прила</w:t>
      </w:r>
      <w:r w:rsidR="008625FB">
        <w:rPr>
          <w:rFonts w:ascii="Arial" w:hAnsi="Arial" w:cs="Arial"/>
        </w:rPr>
        <w:t xml:space="preserve">гаемые </w:t>
      </w:r>
      <w:r w:rsidR="002815E5">
        <w:rPr>
          <w:rFonts w:ascii="Arial" w:hAnsi="Arial" w:cs="Arial"/>
        </w:rPr>
        <w:t xml:space="preserve">дополнения </w:t>
      </w:r>
      <w:r w:rsidR="00417093" w:rsidRPr="00417093">
        <w:rPr>
          <w:rFonts w:ascii="Arial" w:eastAsia="Calibri" w:hAnsi="Arial" w:cs="Arial"/>
          <w:lang w:eastAsia="en-US"/>
        </w:rPr>
        <w:t>в решение Совета депутатов города Долгопрудного Московской области от 19.02.2016 № 07-нр «Об утверждении Положения о муниципальной казне городского округа Долгопрудный Московской области»</w:t>
      </w:r>
      <w:r w:rsidR="002815E5" w:rsidRPr="00417093">
        <w:rPr>
          <w:rFonts w:ascii="Arial" w:hAnsi="Arial" w:cs="Arial"/>
        </w:rPr>
        <w:t>.</w:t>
      </w:r>
      <w:r w:rsidR="009C3B3F" w:rsidRPr="00417093">
        <w:rPr>
          <w:rFonts w:ascii="Arial" w:hAnsi="Arial" w:cs="Arial"/>
        </w:rPr>
        <w:t xml:space="preserve"> </w:t>
      </w:r>
    </w:p>
    <w:p w:rsidR="00C5449E" w:rsidRPr="00663F86" w:rsidRDefault="00C5449E" w:rsidP="00C5449E">
      <w:pPr>
        <w:numPr>
          <w:ilvl w:val="0"/>
          <w:numId w:val="1"/>
        </w:numPr>
        <w:spacing w:line="276" w:lineRule="auto"/>
        <w:ind w:left="0" w:firstLine="851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 в информационно-телекоммуникационной с</w:t>
      </w:r>
      <w:r w:rsidR="008625FB">
        <w:rPr>
          <w:rFonts w:ascii="Arial" w:hAnsi="Arial" w:cs="Arial"/>
        </w:rPr>
        <w:t>ети Интернет</w:t>
      </w:r>
      <w:r w:rsidRPr="00663F86">
        <w:rPr>
          <w:rFonts w:ascii="Arial" w:hAnsi="Arial" w:cs="Arial"/>
        </w:rPr>
        <w:t xml:space="preserve">. </w:t>
      </w:r>
    </w:p>
    <w:p w:rsidR="00C5449E" w:rsidRPr="00663F86" w:rsidRDefault="00A85AAE" w:rsidP="00A85AAE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:rsidR="007A02A3" w:rsidRPr="00663F86" w:rsidRDefault="007A02A3" w:rsidP="00E43274">
      <w:pPr>
        <w:ind w:firstLine="993"/>
        <w:jc w:val="both"/>
        <w:rPr>
          <w:rFonts w:ascii="Arial" w:hAnsi="Arial" w:cs="Arial"/>
        </w:rPr>
      </w:pPr>
    </w:p>
    <w:p w:rsidR="00E43274" w:rsidRPr="00663F86" w:rsidRDefault="00665500" w:rsidP="00E43274">
      <w:pPr>
        <w:pStyle w:val="ConsPlusNormal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Глава</w:t>
      </w:r>
      <w:r w:rsidR="00E43274" w:rsidRPr="00663F86">
        <w:rPr>
          <w:rFonts w:ascii="Arial" w:hAnsi="Arial" w:cs="Arial"/>
          <w:b/>
        </w:rPr>
        <w:t xml:space="preserve"> городского округа Долгопрудный </w:t>
      </w:r>
      <w:r w:rsidR="00E43274" w:rsidRPr="00663F86">
        <w:rPr>
          <w:rFonts w:ascii="Arial" w:hAnsi="Arial" w:cs="Arial"/>
          <w:b/>
        </w:rPr>
        <w:tab/>
      </w:r>
      <w:r w:rsidR="00E43274" w:rsidRPr="00663F86">
        <w:rPr>
          <w:rFonts w:ascii="Arial" w:hAnsi="Arial" w:cs="Arial"/>
          <w:b/>
        </w:rPr>
        <w:tab/>
      </w:r>
    </w:p>
    <w:p w:rsidR="00E43274" w:rsidRPr="00663F86" w:rsidRDefault="00E43274" w:rsidP="00E43274">
      <w:pPr>
        <w:pStyle w:val="ConsPlusNormal"/>
        <w:spacing w:line="276" w:lineRule="auto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Московской области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  <w:t xml:space="preserve">                                     </w:t>
      </w:r>
      <w:r w:rsidR="00665500">
        <w:rPr>
          <w:rFonts w:ascii="Arial" w:hAnsi="Arial" w:cs="Arial"/>
          <w:b/>
        </w:rPr>
        <w:t>В</w:t>
      </w:r>
      <w:r w:rsidRPr="00663F86">
        <w:rPr>
          <w:rFonts w:ascii="Arial" w:hAnsi="Arial" w:cs="Arial"/>
          <w:b/>
        </w:rPr>
        <w:t>.</w:t>
      </w:r>
      <w:r w:rsidR="00665500">
        <w:rPr>
          <w:rFonts w:ascii="Arial" w:hAnsi="Arial" w:cs="Arial"/>
          <w:b/>
        </w:rPr>
        <w:t>Ю</w:t>
      </w:r>
      <w:r w:rsidRPr="00663F86">
        <w:rPr>
          <w:rFonts w:ascii="Arial" w:hAnsi="Arial" w:cs="Arial"/>
          <w:b/>
        </w:rPr>
        <w:t xml:space="preserve">. </w:t>
      </w:r>
      <w:r w:rsidR="00665500">
        <w:rPr>
          <w:rFonts w:ascii="Arial" w:hAnsi="Arial" w:cs="Arial"/>
          <w:b/>
        </w:rPr>
        <w:t>Юдин</w:t>
      </w:r>
    </w:p>
    <w:p w:rsidR="00E43274" w:rsidRPr="00663F86" w:rsidRDefault="00E43274" w:rsidP="00E43274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</w:rPr>
      </w:pPr>
    </w:p>
    <w:p w:rsidR="00E43274" w:rsidRPr="00663F86" w:rsidRDefault="009A26B3" w:rsidP="00E43274">
      <w:pPr>
        <w:pStyle w:val="ConsPlusNormal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______ 2023</w:t>
      </w:r>
      <w:r w:rsidR="00E43274" w:rsidRPr="00663F86">
        <w:rPr>
          <w:rFonts w:ascii="Arial" w:hAnsi="Arial" w:cs="Arial"/>
        </w:rPr>
        <w:t xml:space="preserve"> года</w:t>
      </w:r>
    </w:p>
    <w:p w:rsidR="00A85AAE" w:rsidRPr="00663F86" w:rsidRDefault="00A85AAE" w:rsidP="00E43274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Председатель Совета депутатов</w:t>
      </w:r>
    </w:p>
    <w:p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городского округа Долгопрудный</w:t>
      </w:r>
    </w:p>
    <w:p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 xml:space="preserve">Московской области                                                                           Д.В. Балабанов </w:t>
      </w:r>
    </w:p>
    <w:p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Принято на заседании</w:t>
      </w:r>
    </w:p>
    <w:p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Совета депутатов городского округа</w:t>
      </w:r>
    </w:p>
    <w:p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Долгопрудный Московской области</w:t>
      </w:r>
    </w:p>
    <w:p w:rsidR="002815E5" w:rsidRDefault="007C5D48" w:rsidP="00665500">
      <w:pPr>
        <w:pStyle w:val="ConsPlusNormal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«_____»  ____________ 202</w:t>
      </w:r>
      <w:r w:rsidR="009A26B3">
        <w:rPr>
          <w:rFonts w:ascii="Arial" w:hAnsi="Arial" w:cs="Arial"/>
        </w:rPr>
        <w:t>3</w:t>
      </w:r>
      <w:r w:rsidR="00E43274" w:rsidRPr="00663F86">
        <w:rPr>
          <w:rFonts w:ascii="Arial" w:hAnsi="Arial" w:cs="Arial"/>
        </w:rPr>
        <w:t xml:space="preserve"> года</w:t>
      </w:r>
    </w:p>
    <w:p w:rsidR="00417093" w:rsidRDefault="00417093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417093" w:rsidRDefault="00417093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417093" w:rsidRDefault="00417093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417093" w:rsidRDefault="00417093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D138A0" w:rsidRPr="00663F86" w:rsidRDefault="00D138A0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866DDF" w:rsidRPr="00663F86" w:rsidRDefault="00866DDF" w:rsidP="00866DDF">
      <w:pPr>
        <w:rPr>
          <w:rFonts w:ascii="Arial" w:hAnsi="Arial" w:cs="Arial"/>
          <w:kern w:val="2"/>
        </w:rPr>
      </w:pPr>
      <w:r w:rsidRPr="00663F86">
        <w:rPr>
          <w:rFonts w:ascii="Arial" w:hAnsi="Arial" w:cs="Arial"/>
          <w:kern w:val="2"/>
        </w:rPr>
        <w:lastRenderedPageBreak/>
        <w:t xml:space="preserve">                                                                          </w:t>
      </w:r>
      <w:r w:rsidR="00AB5F24">
        <w:rPr>
          <w:rFonts w:ascii="Arial" w:hAnsi="Arial" w:cs="Arial"/>
          <w:kern w:val="2"/>
        </w:rPr>
        <w:t xml:space="preserve">  </w:t>
      </w:r>
      <w:r w:rsidRPr="00663F86">
        <w:rPr>
          <w:rFonts w:ascii="Arial" w:hAnsi="Arial" w:cs="Arial"/>
          <w:kern w:val="2"/>
        </w:rPr>
        <w:t xml:space="preserve"> Приложение </w:t>
      </w:r>
    </w:p>
    <w:p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  <w:kern w:val="2"/>
        </w:rPr>
        <w:t xml:space="preserve">                                                                             </w:t>
      </w:r>
      <w:r w:rsidRPr="00663F86">
        <w:rPr>
          <w:rFonts w:ascii="Arial" w:hAnsi="Arial" w:cs="Arial"/>
        </w:rPr>
        <w:t>к решению Совета депутатов</w:t>
      </w:r>
    </w:p>
    <w:p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</w:rPr>
        <w:t xml:space="preserve">                                                                             городского округа  Долгопрудный </w:t>
      </w:r>
    </w:p>
    <w:p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</w:rPr>
        <w:t xml:space="preserve">                                                                             Московской области</w:t>
      </w:r>
    </w:p>
    <w:p w:rsidR="00866DDF" w:rsidRPr="00417093" w:rsidRDefault="00866DDF" w:rsidP="00417093">
      <w:pPr>
        <w:rPr>
          <w:rFonts w:ascii="Arial" w:eastAsia="SimSun" w:hAnsi="Arial" w:cs="Arial"/>
          <w:kern w:val="2"/>
          <w:lang w:eastAsia="hi-IN" w:bidi="hi-IN"/>
        </w:rPr>
      </w:pPr>
      <w:r w:rsidRPr="00663F86">
        <w:rPr>
          <w:rFonts w:ascii="Arial" w:hAnsi="Arial" w:cs="Arial"/>
        </w:rPr>
        <w:t xml:space="preserve">                                                                   </w:t>
      </w:r>
      <w:r w:rsidR="00417093">
        <w:rPr>
          <w:rFonts w:ascii="Arial" w:hAnsi="Arial" w:cs="Arial"/>
        </w:rPr>
        <w:t xml:space="preserve">          от «__» _____</w:t>
      </w:r>
      <w:r w:rsidR="00AC437C" w:rsidRPr="00663F86">
        <w:rPr>
          <w:rFonts w:ascii="Arial" w:hAnsi="Arial" w:cs="Arial"/>
        </w:rPr>
        <w:t xml:space="preserve"> 202</w:t>
      </w:r>
      <w:r w:rsidR="00423888">
        <w:rPr>
          <w:rFonts w:ascii="Arial" w:hAnsi="Arial" w:cs="Arial"/>
        </w:rPr>
        <w:t>3</w:t>
      </w:r>
      <w:r w:rsidR="00417093">
        <w:rPr>
          <w:rFonts w:ascii="Arial" w:hAnsi="Arial" w:cs="Arial"/>
        </w:rPr>
        <w:t xml:space="preserve"> года  № ___</w:t>
      </w:r>
      <w:r w:rsidR="00417093" w:rsidRPr="00417093">
        <w:rPr>
          <w:rFonts w:ascii="Arial" w:eastAsia="SimSun" w:hAnsi="Arial" w:cs="Arial"/>
          <w:kern w:val="2"/>
          <w:lang w:eastAsia="hi-IN" w:bidi="hi-IN"/>
        </w:rPr>
        <w:t>-нр</w:t>
      </w:r>
    </w:p>
    <w:p w:rsidR="00866DDF" w:rsidRPr="00663F86" w:rsidRDefault="00866DDF" w:rsidP="00866DDF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:rsidR="00417093" w:rsidRDefault="004E1988" w:rsidP="00417093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>Д</w:t>
      </w:r>
      <w:r w:rsidR="00866DDF" w:rsidRPr="00663F86">
        <w:rPr>
          <w:rFonts w:ascii="Arial" w:eastAsia="SimSun" w:hAnsi="Arial" w:cs="Arial"/>
          <w:b/>
          <w:kern w:val="2"/>
          <w:lang w:eastAsia="hi-IN" w:bidi="hi-IN"/>
        </w:rPr>
        <w:t>ополнения</w:t>
      </w:r>
      <w:r w:rsidR="002815E5">
        <w:rPr>
          <w:rFonts w:ascii="Arial" w:eastAsia="SimSun" w:hAnsi="Arial" w:cs="Arial"/>
          <w:b/>
          <w:kern w:val="2"/>
          <w:lang w:eastAsia="hi-IN" w:bidi="hi-IN"/>
        </w:rPr>
        <w:t>,</w:t>
      </w:r>
      <w:r w:rsidR="00866DDF" w:rsidRPr="00663F86">
        <w:rPr>
          <w:rFonts w:ascii="Arial" w:eastAsia="SimSun" w:hAnsi="Arial" w:cs="Arial"/>
          <w:b/>
          <w:kern w:val="2"/>
          <w:lang w:eastAsia="hi-IN" w:bidi="hi-IN"/>
        </w:rPr>
        <w:t xml:space="preserve"> </w:t>
      </w:r>
    </w:p>
    <w:p w:rsidR="00C0440D" w:rsidRDefault="002815E5" w:rsidP="00417093">
      <w:pPr>
        <w:widowControl w:val="0"/>
        <w:suppressAutoHyphens/>
        <w:spacing w:line="276" w:lineRule="auto"/>
        <w:ind w:firstLine="709"/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>которые вносятся</w:t>
      </w:r>
      <w:r w:rsidR="00434E94">
        <w:rPr>
          <w:rFonts w:ascii="Arial" w:eastAsia="SimSun" w:hAnsi="Arial" w:cs="Arial"/>
          <w:b/>
          <w:kern w:val="2"/>
          <w:lang w:eastAsia="hi-IN" w:bidi="hi-IN"/>
        </w:rPr>
        <w:t xml:space="preserve"> </w:t>
      </w:r>
      <w:r w:rsidR="00417093" w:rsidRPr="00417093">
        <w:rPr>
          <w:rFonts w:ascii="Arial" w:eastAsia="Calibri" w:hAnsi="Arial" w:cs="Arial"/>
          <w:b/>
          <w:lang w:eastAsia="en-US"/>
        </w:rPr>
        <w:t xml:space="preserve">в решение Совета депутатов города Долгопрудного Московской области от 19.02.2016 № 07-нр «Об утверждении Положения о муниципальной казне городского округа Долгопрудный </w:t>
      </w:r>
    </w:p>
    <w:p w:rsidR="002815E5" w:rsidRDefault="00417093" w:rsidP="00417093">
      <w:pPr>
        <w:widowControl w:val="0"/>
        <w:suppressAutoHyphens/>
        <w:spacing w:line="276" w:lineRule="auto"/>
        <w:ind w:firstLine="709"/>
        <w:jc w:val="center"/>
        <w:rPr>
          <w:rFonts w:ascii="Arial" w:eastAsia="Calibri" w:hAnsi="Arial" w:cs="Arial"/>
          <w:b/>
          <w:lang w:eastAsia="en-US"/>
        </w:rPr>
      </w:pPr>
      <w:r w:rsidRPr="00417093">
        <w:rPr>
          <w:rFonts w:ascii="Arial" w:eastAsia="Calibri" w:hAnsi="Arial" w:cs="Arial"/>
          <w:b/>
          <w:lang w:eastAsia="en-US"/>
        </w:rPr>
        <w:t>Московской области»</w:t>
      </w:r>
    </w:p>
    <w:p w:rsidR="00C0440D" w:rsidRPr="00417093" w:rsidRDefault="00C0440D" w:rsidP="00417093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:rsidR="00C0440D" w:rsidRPr="00C0440D" w:rsidRDefault="00C0440D" w:rsidP="00C0440D">
      <w:pPr>
        <w:widowControl w:val="0"/>
        <w:tabs>
          <w:tab w:val="left" w:pos="480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 xml:space="preserve">        1. Р</w:t>
      </w:r>
      <w:r w:rsidRPr="00C0440D">
        <w:rPr>
          <w:rFonts w:ascii="Arial" w:eastAsia="Calibri" w:hAnsi="Arial" w:cs="Arial"/>
          <w:bCs/>
          <w:lang w:eastAsia="en-US"/>
        </w:rPr>
        <w:t>аздел 5 «Порядок учета имущества муниципальной казны» Положения о муниципальной казне городского округа Долгопрудный Московской области дополнить пунктами 5.5 и 5.6 следующего содержания:</w:t>
      </w:r>
    </w:p>
    <w:p w:rsidR="00C0440D" w:rsidRPr="00C0440D" w:rsidRDefault="00C0440D" w:rsidP="00C0440D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480"/>
        <w:jc w:val="both"/>
        <w:rPr>
          <w:rFonts w:ascii="Arial" w:eastAsia="Calibri" w:hAnsi="Arial" w:cs="Arial"/>
          <w:bCs/>
          <w:lang w:eastAsia="en-US"/>
        </w:rPr>
      </w:pPr>
      <w:r w:rsidRPr="00C0440D">
        <w:rPr>
          <w:rFonts w:ascii="Arial" w:eastAsia="Calibri" w:hAnsi="Arial" w:cs="Arial"/>
          <w:bCs/>
          <w:lang w:eastAsia="en-US"/>
        </w:rPr>
        <w:t>«5.5. Бухгалтерский учет муниципальной казны осуществляется</w:t>
      </w:r>
      <w:r w:rsidRPr="00C0440D">
        <w:rPr>
          <w:rFonts w:ascii="Arial" w:hAnsi="Arial" w:cs="Arial"/>
          <w:b/>
          <w:bCs/>
          <w:sz w:val="14"/>
          <w:szCs w:val="14"/>
        </w:rPr>
        <w:t xml:space="preserve"> </w:t>
      </w:r>
      <w:r>
        <w:rPr>
          <w:rFonts w:ascii="Arial" w:hAnsi="Arial" w:cs="Arial"/>
          <w:b/>
          <w:bCs/>
          <w:sz w:val="14"/>
          <w:szCs w:val="14"/>
        </w:rPr>
        <w:t xml:space="preserve">                                                      </w:t>
      </w:r>
      <w:r w:rsidRPr="00C0440D">
        <w:rPr>
          <w:rFonts w:ascii="Arial" w:eastAsia="Calibri" w:hAnsi="Arial" w:cs="Arial"/>
          <w:bCs/>
          <w:lang w:eastAsia="en-US"/>
        </w:rPr>
        <w:t xml:space="preserve">МКУ «Централизованная бухгалтерия» на основании Федерального закона от 06.12.2011 № 402-ФЗ «О бухгалтерском учете», приказа Минфина России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приказа Минфина России </w:t>
      </w:r>
      <w:r>
        <w:rPr>
          <w:rFonts w:ascii="Arial" w:eastAsia="Calibri" w:hAnsi="Arial" w:cs="Arial"/>
          <w:bCs/>
          <w:lang w:eastAsia="en-US"/>
        </w:rPr>
        <w:t xml:space="preserve">                             </w:t>
      </w:r>
      <w:bookmarkStart w:id="0" w:name="_GoBack"/>
      <w:bookmarkEnd w:id="0"/>
      <w:r w:rsidRPr="00C0440D">
        <w:rPr>
          <w:rFonts w:ascii="Arial" w:eastAsia="Calibri" w:hAnsi="Arial" w:cs="Arial"/>
          <w:bCs/>
          <w:lang w:eastAsia="en-US"/>
        </w:rPr>
        <w:t>от 06.12.2010 № 162н «Об утверждении Плана счетов бюджетного учета и Инструкции по его применению», приказа Минфина России от 15.06.2021 № 84н «Об утверждении федерального стандарта бухгалтерского учета государственных финансов «Государственная (муниципальная) казна» и иных действующих нормативных актов, в соответствии с возложенными на учреждение полномочиями.</w:t>
      </w:r>
    </w:p>
    <w:p w:rsidR="00C0440D" w:rsidRPr="00C0440D" w:rsidRDefault="00C0440D" w:rsidP="00C0440D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480"/>
        <w:jc w:val="both"/>
        <w:rPr>
          <w:rFonts w:ascii="Arial" w:eastAsia="Calibri" w:hAnsi="Arial" w:cs="Arial"/>
          <w:bCs/>
          <w:lang w:eastAsia="en-US"/>
        </w:rPr>
      </w:pPr>
      <w:r w:rsidRPr="00C0440D">
        <w:rPr>
          <w:rFonts w:ascii="Arial" w:eastAsia="Calibri" w:hAnsi="Arial" w:cs="Arial"/>
          <w:bCs/>
          <w:lang w:eastAsia="en-US"/>
        </w:rPr>
        <w:t>5.6. Для обеспечения достоверности данных учета имущества, составляющего муниципальную казну, не чаще одного раза в три года постоянно действующей инвентаризационной (внутрипроверочной) Комиссией, созданной на основании распоряжения администрации городского округа Долгопрудный, проводится инвентаризация имущества, в ходе которой выявляется фактическое наличие имущества, составляющего муниципальную казну, которое сопоставляется с информацией Реестра имущества путем выверки с данными бухгалтерского учета. Сроки проведения инвентаризации, а также перечень имущества, подлежащего инвентаризации, определяются распоряжением администрации городского округа Долгопрудный.».</w:t>
      </w:r>
    </w:p>
    <w:p w:rsidR="002815E5" w:rsidRPr="00663F86" w:rsidRDefault="002815E5" w:rsidP="002815E5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sectPr w:rsidR="002815E5" w:rsidRPr="00663F86" w:rsidSect="004D64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4D5" w:rsidRDefault="009424D5" w:rsidP="00714DA6">
      <w:r>
        <w:separator/>
      </w:r>
    </w:p>
  </w:endnote>
  <w:endnote w:type="continuationSeparator" w:id="0">
    <w:p w:rsidR="009424D5" w:rsidRDefault="009424D5" w:rsidP="0071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4D5" w:rsidRDefault="009424D5" w:rsidP="00714DA6">
      <w:r>
        <w:separator/>
      </w:r>
    </w:p>
  </w:footnote>
  <w:footnote w:type="continuationSeparator" w:id="0">
    <w:p w:rsidR="009424D5" w:rsidRDefault="009424D5" w:rsidP="0071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E62B6"/>
    <w:multiLevelType w:val="multilevel"/>
    <w:tmpl w:val="441C6F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E0148C"/>
    <w:multiLevelType w:val="multilevel"/>
    <w:tmpl w:val="0D7A5346"/>
    <w:lvl w:ilvl="0">
      <w:start w:val="5"/>
      <w:numFmt w:val="decimal"/>
      <w:lvlText w:val="%1"/>
      <w:lvlJc w:val="left"/>
      <w:pPr>
        <w:ind w:left="392" w:hanging="523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92" w:hanging="523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96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523"/>
      </w:pPr>
      <w:rPr>
        <w:rFonts w:hint="default"/>
        <w:lang w:val="ru-RU" w:eastAsia="en-US" w:bidi="ar-SA"/>
      </w:rPr>
    </w:lvl>
  </w:abstractNum>
  <w:abstractNum w:abstractNumId="5" w15:restartNumberingAfterBreak="0">
    <w:nsid w:val="6A702B57"/>
    <w:multiLevelType w:val="multilevel"/>
    <w:tmpl w:val="46547F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0"/>
      <w:numFmt w:val="decimal"/>
      <w:isLgl/>
      <w:lvlText w:val="%1.%2.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240"/>
      </w:pPr>
      <w:rPr>
        <w:rFonts w:hint="default"/>
      </w:rPr>
    </w:lvl>
  </w:abstractNum>
  <w:abstractNum w:abstractNumId="6" w15:restartNumberingAfterBreak="0">
    <w:nsid w:val="7E3631FB"/>
    <w:multiLevelType w:val="hybridMultilevel"/>
    <w:tmpl w:val="4936005E"/>
    <w:lvl w:ilvl="0" w:tplc="50BEEB16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274"/>
    <w:rsid w:val="000157E3"/>
    <w:rsid w:val="0003617F"/>
    <w:rsid w:val="000403DD"/>
    <w:rsid w:val="00123DEB"/>
    <w:rsid w:val="002000C8"/>
    <w:rsid w:val="00230E4D"/>
    <w:rsid w:val="0024075D"/>
    <w:rsid w:val="0024216C"/>
    <w:rsid w:val="002815E5"/>
    <w:rsid w:val="003A7BEC"/>
    <w:rsid w:val="003F0C48"/>
    <w:rsid w:val="00417093"/>
    <w:rsid w:val="00423888"/>
    <w:rsid w:val="00434E94"/>
    <w:rsid w:val="004B2BE0"/>
    <w:rsid w:val="004D17FB"/>
    <w:rsid w:val="004D51B2"/>
    <w:rsid w:val="004D64AA"/>
    <w:rsid w:val="004E0C66"/>
    <w:rsid w:val="004E1988"/>
    <w:rsid w:val="005450CD"/>
    <w:rsid w:val="005B27BB"/>
    <w:rsid w:val="00627787"/>
    <w:rsid w:val="0063700E"/>
    <w:rsid w:val="0064120C"/>
    <w:rsid w:val="00663F86"/>
    <w:rsid w:val="00665500"/>
    <w:rsid w:val="00684D19"/>
    <w:rsid w:val="00696111"/>
    <w:rsid w:val="006A4553"/>
    <w:rsid w:val="006A7696"/>
    <w:rsid w:val="006C7DE5"/>
    <w:rsid w:val="00714DA6"/>
    <w:rsid w:val="00735816"/>
    <w:rsid w:val="00744D6C"/>
    <w:rsid w:val="00756671"/>
    <w:rsid w:val="007807DE"/>
    <w:rsid w:val="007A02A3"/>
    <w:rsid w:val="007B5EBE"/>
    <w:rsid w:val="007C5D48"/>
    <w:rsid w:val="007E3424"/>
    <w:rsid w:val="00801BD1"/>
    <w:rsid w:val="008513BB"/>
    <w:rsid w:val="0085716B"/>
    <w:rsid w:val="008625FB"/>
    <w:rsid w:val="00866DDF"/>
    <w:rsid w:val="00871BEC"/>
    <w:rsid w:val="00887465"/>
    <w:rsid w:val="008C28E2"/>
    <w:rsid w:val="00921624"/>
    <w:rsid w:val="00930308"/>
    <w:rsid w:val="00934B3A"/>
    <w:rsid w:val="009424D5"/>
    <w:rsid w:val="009920D3"/>
    <w:rsid w:val="00993C3C"/>
    <w:rsid w:val="009A26B3"/>
    <w:rsid w:val="009C3B3F"/>
    <w:rsid w:val="00A41577"/>
    <w:rsid w:val="00A57BF9"/>
    <w:rsid w:val="00A82E8B"/>
    <w:rsid w:val="00A85AAE"/>
    <w:rsid w:val="00AB5F24"/>
    <w:rsid w:val="00AC437C"/>
    <w:rsid w:val="00AE5F5B"/>
    <w:rsid w:val="00B27565"/>
    <w:rsid w:val="00BC6E69"/>
    <w:rsid w:val="00BD6B90"/>
    <w:rsid w:val="00C0440D"/>
    <w:rsid w:val="00C13A9F"/>
    <w:rsid w:val="00C308CA"/>
    <w:rsid w:val="00C422FE"/>
    <w:rsid w:val="00C5449E"/>
    <w:rsid w:val="00CC0AD6"/>
    <w:rsid w:val="00CC44AE"/>
    <w:rsid w:val="00D138A0"/>
    <w:rsid w:val="00D86318"/>
    <w:rsid w:val="00E43274"/>
    <w:rsid w:val="00EB4227"/>
    <w:rsid w:val="00EE1AB7"/>
    <w:rsid w:val="00EF7A96"/>
    <w:rsid w:val="00F42DB1"/>
    <w:rsid w:val="00F935A9"/>
    <w:rsid w:val="00FC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B1C98"/>
  <w15:docId w15:val="{3DBABD1B-E1AA-4DBD-BEA9-5AD43F4B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43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3274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9920D3"/>
    <w:pPr>
      <w:ind w:left="720"/>
      <w:contextualSpacing/>
    </w:pPr>
  </w:style>
  <w:style w:type="paragraph" w:customStyle="1" w:styleId="ConsPlusTitle">
    <w:name w:val="ConsPlusTitle"/>
    <w:uiPriority w:val="99"/>
    <w:rsid w:val="007B5E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BD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D6B9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D6B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B9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03617F"/>
    <w:pPr>
      <w:widowControl w:val="0"/>
      <w:autoSpaceDE w:val="0"/>
      <w:autoSpaceDN w:val="0"/>
      <w:ind w:left="392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3617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3EE04-F140-4BA4-B101-532BABDA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avdohina</dc:creator>
  <cp:lastModifiedBy>User</cp:lastModifiedBy>
  <cp:revision>3</cp:revision>
  <cp:lastPrinted>2023-11-27T08:20:00Z</cp:lastPrinted>
  <dcterms:created xsi:type="dcterms:W3CDTF">2023-11-27T08:20:00Z</dcterms:created>
  <dcterms:modified xsi:type="dcterms:W3CDTF">2023-11-27T08:20:00Z</dcterms:modified>
</cp:coreProperties>
</file>