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6F5" w:rsidRPr="00E256F5" w:rsidRDefault="00E256F5" w:rsidP="00E256F5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</w:p>
    <w:p w:rsidR="00192082" w:rsidRDefault="00192082" w:rsidP="00E256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</w:t>
      </w:r>
    </w:p>
    <w:p w:rsidR="00E256F5" w:rsidRPr="00E256F5" w:rsidRDefault="00192082" w:rsidP="00E256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ПРЕДСТАВЛЯЕМОГО</w:t>
      </w:r>
      <w:r w:rsidR="00E256F5" w:rsidRPr="00E256F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 НАГРАЖДЕНИЮ</w:t>
      </w:r>
    </w:p>
    <w:p w:rsidR="00E256F5" w:rsidRPr="00E256F5" w:rsidRDefault="00E256F5" w:rsidP="00E256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256F5">
        <w:rPr>
          <w:rFonts w:ascii="Arial" w:eastAsia="Times New Roman" w:hAnsi="Arial" w:cs="Arial"/>
          <w:b/>
          <w:sz w:val="24"/>
          <w:szCs w:val="24"/>
          <w:lang w:eastAsia="ru-RU"/>
        </w:rPr>
        <w:t>БЛАГОДАР</w:t>
      </w:r>
      <w:r w:rsidR="00394DDB">
        <w:rPr>
          <w:rFonts w:ascii="Arial" w:eastAsia="Times New Roman" w:hAnsi="Arial" w:cs="Arial"/>
          <w:b/>
          <w:sz w:val="24"/>
          <w:szCs w:val="24"/>
          <w:lang w:eastAsia="ru-RU"/>
        </w:rPr>
        <w:t>С</w:t>
      </w:r>
      <w:r w:rsidRPr="00E256F5">
        <w:rPr>
          <w:rFonts w:ascii="Arial" w:eastAsia="Times New Roman" w:hAnsi="Arial" w:cs="Arial"/>
          <w:b/>
          <w:sz w:val="24"/>
          <w:szCs w:val="24"/>
          <w:lang w:eastAsia="ru-RU"/>
        </w:rPr>
        <w:t>ТВЕННЫМ ПИСЬМОМ СОВЕТА ДЕПУТАТОВ</w:t>
      </w:r>
    </w:p>
    <w:p w:rsidR="00E256F5" w:rsidRPr="00E256F5" w:rsidRDefault="00E256F5" w:rsidP="00E256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E256F5">
        <w:rPr>
          <w:rFonts w:ascii="Arial" w:eastAsia="Times New Roman" w:hAnsi="Arial" w:cs="Arial"/>
          <w:b/>
          <w:sz w:val="24"/>
          <w:szCs w:val="24"/>
          <w:lang w:eastAsia="ru-RU"/>
        </w:rPr>
        <w:t>ГОРОДСКОГО ОКРУГА ДОЛГОПРУДНЫЙ МОСКОВСКОЙ ОБЛАСТИ</w:t>
      </w:r>
    </w:p>
    <w:p w:rsidR="00E256F5" w:rsidRPr="00E256F5" w:rsidRDefault="00E256F5" w:rsidP="00E256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46C0E" w:rsidRPr="00A11B6A" w:rsidRDefault="00E256F5" w:rsidP="00690F59">
      <w:pPr>
        <w:spacing w:after="0" w:line="360" w:lineRule="auto"/>
        <w:ind w:firstLine="709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192082">
        <w:rPr>
          <w:rFonts w:ascii="Arial" w:eastAsia="Times New Roman" w:hAnsi="Arial" w:cs="Arial"/>
          <w:b/>
          <w:sz w:val="24"/>
          <w:szCs w:val="24"/>
          <w:lang w:eastAsia="ru-RU"/>
        </w:rPr>
        <w:t>Капитанова Светлана Евгеньевна</w:t>
      </w:r>
      <w:r w:rsidR="00192082">
        <w:rPr>
          <w:rFonts w:ascii="Arial" w:eastAsia="Times New Roman" w:hAnsi="Arial" w:cs="Arial"/>
          <w:sz w:val="24"/>
          <w:szCs w:val="24"/>
          <w:lang w:eastAsia="ru-RU"/>
        </w:rPr>
        <w:t>, 25.01.1974 года рождения,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46C0E" w:rsidRPr="00A11B6A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 апрел</w:t>
      </w:r>
      <w:r w:rsidR="00946C0E" w:rsidRPr="00A11B6A">
        <w:rPr>
          <w:rFonts w:ascii="Arial" w:eastAsia="Times New Roman" w:hAnsi="Arial" w:cs="Arial"/>
          <w:sz w:val="24"/>
          <w:szCs w:val="24"/>
          <w:lang w:eastAsia="ru-RU"/>
        </w:rPr>
        <w:t>е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 2007 года</w:t>
      </w:r>
      <w:r w:rsidR="00946C0E"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 была принята на должность</w:t>
      </w:r>
      <w:r w:rsidR="00946C0E" w:rsidRPr="00A11B6A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</w:t>
      </w:r>
      <w:r w:rsidR="00946C0E" w:rsidRPr="00E256F5">
        <w:rPr>
          <w:rFonts w:ascii="Arial" w:eastAsia="Times New Roman" w:hAnsi="Arial" w:cs="Arial"/>
          <w:iCs/>
          <w:sz w:val="24"/>
          <w:szCs w:val="24"/>
          <w:lang w:eastAsia="ru-RU"/>
        </w:rPr>
        <w:t>главн</w:t>
      </w:r>
      <w:r w:rsidR="00946C0E" w:rsidRPr="00A11B6A">
        <w:rPr>
          <w:rFonts w:ascii="Arial" w:eastAsia="Times New Roman" w:hAnsi="Arial" w:cs="Arial"/>
          <w:iCs/>
          <w:sz w:val="24"/>
          <w:szCs w:val="24"/>
          <w:lang w:eastAsia="ru-RU"/>
        </w:rPr>
        <w:t>ого специалиста</w:t>
      </w:r>
      <w:r w:rsidR="003A768F" w:rsidRPr="00A11B6A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</w:t>
      </w:r>
      <w:r w:rsidR="00946C0E" w:rsidRPr="00E256F5">
        <w:rPr>
          <w:rFonts w:ascii="Arial" w:eastAsia="Times New Roman" w:hAnsi="Arial" w:cs="Arial"/>
          <w:iCs/>
          <w:sz w:val="24"/>
          <w:szCs w:val="24"/>
          <w:lang w:eastAsia="ru-RU"/>
        </w:rPr>
        <w:t>отдела бухгалтерского учета и отчетности</w:t>
      </w:r>
      <w:r w:rsidR="00946C0E" w:rsidRPr="00A11B6A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</w:t>
      </w:r>
      <w:r w:rsidR="00946C0E" w:rsidRPr="00E256F5">
        <w:rPr>
          <w:rFonts w:ascii="Arial" w:eastAsia="Times New Roman" w:hAnsi="Arial" w:cs="Arial"/>
          <w:iCs/>
          <w:sz w:val="24"/>
          <w:szCs w:val="24"/>
          <w:lang w:eastAsia="ru-RU"/>
        </w:rPr>
        <w:t>Комитет</w:t>
      </w:r>
      <w:r w:rsidR="00946C0E" w:rsidRPr="00A11B6A">
        <w:rPr>
          <w:rFonts w:ascii="Arial" w:eastAsia="Times New Roman" w:hAnsi="Arial" w:cs="Arial"/>
          <w:iCs/>
          <w:sz w:val="24"/>
          <w:szCs w:val="24"/>
          <w:lang w:eastAsia="ru-RU"/>
        </w:rPr>
        <w:t>а</w:t>
      </w:r>
      <w:r w:rsidR="00946C0E" w:rsidRPr="00E256F5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по </w:t>
      </w:r>
      <w:proofErr w:type="gramStart"/>
      <w:r w:rsidR="00946C0E" w:rsidRPr="00E256F5">
        <w:rPr>
          <w:rFonts w:ascii="Arial" w:eastAsia="Times New Roman" w:hAnsi="Arial" w:cs="Arial"/>
          <w:iCs/>
          <w:sz w:val="24"/>
          <w:szCs w:val="24"/>
          <w:lang w:eastAsia="ru-RU"/>
        </w:rPr>
        <w:t>физкультуре  и</w:t>
      </w:r>
      <w:proofErr w:type="gramEnd"/>
      <w:r w:rsidR="00946C0E" w:rsidRPr="00E256F5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спорту Администрации г. Ло</w:t>
      </w:r>
      <w:r w:rsidR="00ED3DA4" w:rsidRPr="00A11B6A">
        <w:rPr>
          <w:rFonts w:ascii="Arial" w:eastAsia="Times New Roman" w:hAnsi="Arial" w:cs="Arial"/>
          <w:iCs/>
          <w:sz w:val="24"/>
          <w:szCs w:val="24"/>
          <w:lang w:eastAsia="ru-RU"/>
        </w:rPr>
        <w:t>бня, а в</w:t>
      </w:r>
      <w:r w:rsidR="00946C0E" w:rsidRPr="00A11B6A">
        <w:rPr>
          <w:rFonts w:ascii="Arial" w:eastAsia="Times New Roman" w:hAnsi="Arial" w:cs="Arial"/>
          <w:iCs/>
          <w:sz w:val="24"/>
          <w:szCs w:val="24"/>
          <w:lang w:eastAsia="ru-RU"/>
        </w:rPr>
        <w:t xml:space="preserve"> октябре 2017 года была назначена главным бухгалтером </w:t>
      </w:r>
      <w:r w:rsidR="00946C0E" w:rsidRPr="00E256F5">
        <w:rPr>
          <w:rFonts w:ascii="Arial" w:eastAsia="Times New Roman" w:hAnsi="Arial" w:cs="Arial"/>
          <w:iCs/>
          <w:sz w:val="24"/>
          <w:szCs w:val="24"/>
          <w:lang w:eastAsia="ru-RU"/>
        </w:rPr>
        <w:t>МКУ Единая дирекция по бухгалтерскому и материально-техническому обеспечению г. Лобня</w:t>
      </w:r>
      <w:r w:rsidR="00ED3DA4" w:rsidRPr="00A11B6A">
        <w:rPr>
          <w:rFonts w:ascii="Arial" w:eastAsia="Times New Roman" w:hAnsi="Arial" w:cs="Arial"/>
          <w:iCs/>
          <w:sz w:val="24"/>
          <w:szCs w:val="24"/>
          <w:lang w:eastAsia="ru-RU"/>
        </w:rPr>
        <w:t>.</w:t>
      </w:r>
    </w:p>
    <w:p w:rsidR="00ED3DA4" w:rsidRPr="00A11B6A" w:rsidRDefault="00ED3DA4" w:rsidP="00690F59">
      <w:pPr>
        <w:spacing w:after="0" w:line="360" w:lineRule="auto"/>
        <w:ind w:firstLine="709"/>
        <w:jc w:val="both"/>
        <w:rPr>
          <w:rFonts w:ascii="Arial" w:eastAsia="Times New Roman" w:hAnsi="Arial" w:cs="Arial"/>
          <w:iCs/>
          <w:sz w:val="24"/>
          <w:szCs w:val="24"/>
          <w:lang w:eastAsia="ru-RU"/>
        </w:rPr>
      </w:pPr>
      <w:r w:rsidRPr="00A11B6A">
        <w:rPr>
          <w:rFonts w:ascii="Arial" w:eastAsia="Times New Roman" w:hAnsi="Arial" w:cs="Arial"/>
          <w:iCs/>
          <w:sz w:val="24"/>
          <w:szCs w:val="24"/>
          <w:lang w:eastAsia="ru-RU"/>
        </w:rPr>
        <w:t>В декабре 2017 года Капитанова Светлана Евгеньевна принята на должность эксперта Контрольно-ревизионной комиссии города Долгопрудного и уже в июне 2018 года переведена на должность инспектора Контрольно-ревизионной комиссии города Долгопрудного</w:t>
      </w:r>
    </w:p>
    <w:p w:rsidR="00E256F5" w:rsidRPr="00E256F5" w:rsidRDefault="00E256F5" w:rsidP="00690F5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56F5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FF0318" w:rsidRPr="00A11B6A">
        <w:rPr>
          <w:rFonts w:ascii="Arial" w:eastAsia="Times New Roman" w:hAnsi="Arial" w:cs="Arial"/>
          <w:sz w:val="24"/>
          <w:szCs w:val="24"/>
          <w:lang w:eastAsia="ru-RU"/>
        </w:rPr>
        <w:t>июле 2022</w:t>
      </w:r>
      <w:r w:rsidRPr="00E256F5">
        <w:rPr>
          <w:rFonts w:ascii="Arial" w:eastAsia="Times New Roman" w:hAnsi="Arial" w:cs="Arial"/>
          <w:sz w:val="24"/>
          <w:szCs w:val="24"/>
          <w:lang w:eastAsia="ru-RU"/>
        </w:rPr>
        <w:t xml:space="preserve"> года решением Совета депутатов город</w:t>
      </w:r>
      <w:r w:rsidR="00FF0318"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ского округа Долгопрудный Московской области Капитанова С.Е. </w:t>
      </w:r>
      <w:r w:rsidRPr="00E256F5">
        <w:rPr>
          <w:rFonts w:ascii="Arial" w:eastAsia="Times New Roman" w:hAnsi="Arial" w:cs="Arial"/>
          <w:sz w:val="24"/>
          <w:szCs w:val="24"/>
          <w:lang w:eastAsia="ru-RU"/>
        </w:rPr>
        <w:t>назначена на должность аудитора Контрольно-ревизионной</w:t>
      </w:r>
      <w:r w:rsidR="00FF0318"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 комиссии города Долгопрудного. </w:t>
      </w:r>
      <w:r w:rsidRPr="00E256F5">
        <w:rPr>
          <w:rFonts w:ascii="Arial" w:eastAsia="Times New Roman" w:hAnsi="Arial" w:cs="Arial"/>
          <w:sz w:val="24"/>
          <w:szCs w:val="24"/>
          <w:lang w:eastAsia="ru-RU"/>
        </w:rPr>
        <w:t xml:space="preserve">В данной должности работает по настоящее время. </w:t>
      </w:r>
    </w:p>
    <w:p w:rsidR="00FF0318" w:rsidRPr="00A11B6A" w:rsidRDefault="00FF0318" w:rsidP="00690F59">
      <w:pPr>
        <w:tabs>
          <w:tab w:val="left" w:pos="-142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 w:rsidRPr="00A11B6A">
        <w:rPr>
          <w:rFonts w:ascii="Arial" w:hAnsi="Arial" w:cs="Arial"/>
          <w:iCs/>
          <w:sz w:val="24"/>
          <w:szCs w:val="24"/>
        </w:rPr>
        <w:t>По поручению председателя Контрольно-счетной палаты проводит контрольные и экспертно-аналитические мероприятия, осуществляет подготовку отчетов о результатах контрольных мероприятий, проектов заключений о результатах экспертно-аналитических мероприятий, осуществляет контроль за исполнением представлений и предписаний по результатам проведенных контрольных и экспертно-аналитических мероприятий, готовит материалы по административным протоколам и др.</w:t>
      </w:r>
    </w:p>
    <w:p w:rsidR="00192082" w:rsidRDefault="00FF0318" w:rsidP="00690F5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1B6A">
        <w:rPr>
          <w:rFonts w:ascii="Arial" w:hAnsi="Arial" w:cs="Arial"/>
          <w:iCs/>
          <w:sz w:val="24"/>
          <w:szCs w:val="24"/>
        </w:rPr>
        <w:t xml:space="preserve">Грамотный, </w:t>
      </w:r>
      <w:r w:rsidRPr="00A11B6A">
        <w:rPr>
          <w:rFonts w:ascii="Arial" w:hAnsi="Arial" w:cs="Arial"/>
          <w:sz w:val="24"/>
          <w:szCs w:val="24"/>
        </w:rPr>
        <w:t xml:space="preserve">принципиальный, требовательный и ответственный </w:t>
      </w:r>
      <w:r w:rsidRPr="00A11B6A">
        <w:rPr>
          <w:rFonts w:ascii="Arial" w:hAnsi="Arial" w:cs="Arial"/>
          <w:iCs/>
          <w:sz w:val="24"/>
          <w:szCs w:val="24"/>
        </w:rPr>
        <w:t xml:space="preserve">специалист. Обладает аналитическим умом и способностью работать с большим объемом информации, добросовестно относится к исполнению своих должностных обязанностей, квалифицированно проводит проверки. </w:t>
      </w:r>
      <w:r w:rsidRPr="00A11B6A">
        <w:rPr>
          <w:rFonts w:ascii="Arial" w:hAnsi="Arial" w:cs="Arial"/>
          <w:sz w:val="24"/>
          <w:szCs w:val="24"/>
        </w:rPr>
        <w:t>Владеет в полной степени багажом знаний и большим опытом, необходимыми для обеспечения успешной, постоянной и добросовестной работы. Постоянно совершенствует профессиональный уровень по направлению своей деятельности. Имеет заслуженный авторитет среди коллектива.</w:t>
      </w:r>
      <w:r w:rsidR="00192082" w:rsidRPr="0019208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92082" w:rsidRPr="00E256F5" w:rsidRDefault="00192082" w:rsidP="00690F5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256F5">
        <w:rPr>
          <w:rFonts w:ascii="Arial" w:eastAsia="Times New Roman" w:hAnsi="Arial" w:cs="Arial"/>
          <w:sz w:val="24"/>
          <w:szCs w:val="24"/>
          <w:lang w:eastAsia="ru-RU"/>
        </w:rPr>
        <w:t xml:space="preserve">Государственные награды, иные награды, знаки отличия, формы поощрения: </w:t>
      </w:r>
    </w:p>
    <w:p w:rsidR="00192082" w:rsidRPr="00A11B6A" w:rsidRDefault="00192082" w:rsidP="00690F5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1B6A">
        <w:rPr>
          <w:rFonts w:ascii="Arial" w:eastAsia="Times New Roman" w:hAnsi="Arial" w:cs="Arial"/>
          <w:sz w:val="24"/>
          <w:szCs w:val="24"/>
          <w:lang w:eastAsia="ru-RU"/>
        </w:rPr>
        <w:t>- Почетн</w:t>
      </w:r>
      <w:r>
        <w:rPr>
          <w:rFonts w:ascii="Arial" w:eastAsia="Times New Roman" w:hAnsi="Arial" w:cs="Arial"/>
          <w:sz w:val="24"/>
          <w:szCs w:val="24"/>
          <w:lang w:eastAsia="ru-RU"/>
        </w:rPr>
        <w:t>ые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 грамот</w:t>
      </w:r>
      <w:r>
        <w:rPr>
          <w:rFonts w:ascii="Arial" w:eastAsia="Times New Roman" w:hAnsi="Arial" w:cs="Arial"/>
          <w:sz w:val="24"/>
          <w:szCs w:val="24"/>
          <w:lang w:eastAsia="ru-RU"/>
        </w:rPr>
        <w:t>ы от главы города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Лобня, 2007, 2008, 2016; </w:t>
      </w:r>
    </w:p>
    <w:p w:rsidR="00192082" w:rsidRPr="00A11B6A" w:rsidRDefault="00192082" w:rsidP="00690F5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1B6A">
        <w:rPr>
          <w:rFonts w:ascii="Arial" w:eastAsia="Times New Roman" w:hAnsi="Arial" w:cs="Arial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Медаль за «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>Вклад в развитие города Лобня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», 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>2012;</w:t>
      </w:r>
    </w:p>
    <w:p w:rsidR="00192082" w:rsidRPr="00A11B6A" w:rsidRDefault="00192082" w:rsidP="00690F5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- Знак отличия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>За заслугу перед городом Лобня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», 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>2013;</w:t>
      </w:r>
    </w:p>
    <w:p w:rsidR="00192082" w:rsidRPr="00E256F5" w:rsidRDefault="00192082" w:rsidP="00690F5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- Благодарность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и Почетная грамота Контрольно-ревизионной комиссии                                            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>г. Долгопрудного, 2019</w:t>
      </w:r>
      <w:r>
        <w:rPr>
          <w:rFonts w:ascii="Arial" w:eastAsia="Times New Roman" w:hAnsi="Arial" w:cs="Arial"/>
          <w:sz w:val="24"/>
          <w:szCs w:val="24"/>
          <w:lang w:eastAsia="ru-RU"/>
        </w:rPr>
        <w:t>, 2022.</w:t>
      </w:r>
      <w:r w:rsidRPr="00A11B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FF0318" w:rsidRPr="00A11B6A" w:rsidRDefault="00FF0318" w:rsidP="00690F59">
      <w:pPr>
        <w:tabs>
          <w:tab w:val="left" w:pos="-142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FF0318" w:rsidRPr="00A11B6A" w:rsidSect="00977D3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577797"/>
    <w:multiLevelType w:val="hybridMultilevel"/>
    <w:tmpl w:val="705050FE"/>
    <w:lvl w:ilvl="0" w:tplc="8E442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A6313B"/>
    <w:multiLevelType w:val="hybridMultilevel"/>
    <w:tmpl w:val="705050FE"/>
    <w:lvl w:ilvl="0" w:tplc="8E4428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F5"/>
    <w:rsid w:val="00192082"/>
    <w:rsid w:val="00296485"/>
    <w:rsid w:val="00394DDB"/>
    <w:rsid w:val="003A768F"/>
    <w:rsid w:val="00537E9F"/>
    <w:rsid w:val="005F6069"/>
    <w:rsid w:val="00681C14"/>
    <w:rsid w:val="00690F59"/>
    <w:rsid w:val="00946C0E"/>
    <w:rsid w:val="00A11B6A"/>
    <w:rsid w:val="00A250FB"/>
    <w:rsid w:val="00B84EE4"/>
    <w:rsid w:val="00D271CD"/>
    <w:rsid w:val="00E256F5"/>
    <w:rsid w:val="00EA4AFE"/>
    <w:rsid w:val="00ED3DA4"/>
    <w:rsid w:val="00EF3BEC"/>
    <w:rsid w:val="00F34522"/>
    <w:rsid w:val="00FF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3BC66"/>
  <w15:chartTrackingRefBased/>
  <w15:docId w15:val="{492DAC12-7A92-4E1B-AD24-854A4D2AA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E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E9F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semiHidden/>
    <w:unhideWhenUsed/>
    <w:rsid w:val="005F6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0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0F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92D050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Контрольно-Ревизионная комиссия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2023-08-31T06:13:00Z</cp:lastPrinted>
  <dcterms:created xsi:type="dcterms:W3CDTF">2023-08-31T07:51:00Z</dcterms:created>
  <dcterms:modified xsi:type="dcterms:W3CDTF">2023-08-31T07:51:00Z</dcterms:modified>
</cp:coreProperties>
</file>