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83" w:rsidRPr="00133583" w:rsidRDefault="00133583" w:rsidP="0013358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3583">
        <w:rPr>
          <w:rFonts w:ascii="Times New Roman" w:hAnsi="Times New Roman" w:cs="Times New Roman"/>
          <w:b/>
          <w:sz w:val="24"/>
          <w:szCs w:val="24"/>
        </w:rPr>
        <w:t>Информация о цент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33583">
        <w:rPr>
          <w:rFonts w:ascii="Times New Roman" w:hAnsi="Times New Roman" w:cs="Times New Roman"/>
          <w:b/>
          <w:sz w:val="24"/>
          <w:szCs w:val="24"/>
        </w:rPr>
        <w:t>е «Мой бизнес»</w:t>
      </w:r>
    </w:p>
    <w:p w:rsidR="00133583" w:rsidRPr="00133583" w:rsidRDefault="00133583" w:rsidP="0094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583">
        <w:rPr>
          <w:rFonts w:ascii="Times New Roman" w:hAnsi="Times New Roman" w:cs="Times New Roman"/>
          <w:sz w:val="24"/>
          <w:szCs w:val="24"/>
        </w:rPr>
        <w:t>В целях реализации национального проекта «Малое и среднее предпринимательство и поддержка индивидуальной предпринимательской инициативы», направленного на увеличение количества занятых в сфере малого и среднего предпринимательства, а также на всестороннее улучшение предпринимательского климата в Подмосковье, на базе автономной некоммерческой организации «Агентство инвестиционного развития Московской области» создан и осуществляет д</w:t>
      </w:r>
      <w:r>
        <w:rPr>
          <w:rFonts w:ascii="Times New Roman" w:hAnsi="Times New Roman" w:cs="Times New Roman"/>
          <w:sz w:val="24"/>
          <w:szCs w:val="24"/>
        </w:rPr>
        <w:t>еятельность центр «Мой Бизнес».</w:t>
      </w:r>
      <w:proofErr w:type="gramEnd"/>
    </w:p>
    <w:p w:rsidR="00133583" w:rsidRPr="00133583" w:rsidRDefault="00133583" w:rsidP="0094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583">
        <w:rPr>
          <w:rFonts w:ascii="Times New Roman" w:hAnsi="Times New Roman" w:cs="Times New Roman"/>
          <w:sz w:val="24"/>
          <w:szCs w:val="24"/>
        </w:rPr>
        <w:t>Основной задачей центра «Мой бизнес» является предоставление информационной, аналитической, консультационной поддержки и широкого спектра сопутствующих услуг предп</w:t>
      </w:r>
      <w:r>
        <w:rPr>
          <w:rFonts w:ascii="Times New Roman" w:hAnsi="Times New Roman" w:cs="Times New Roman"/>
          <w:sz w:val="24"/>
          <w:szCs w:val="24"/>
        </w:rPr>
        <w:t>ринимателям Московской области.</w:t>
      </w:r>
    </w:p>
    <w:p w:rsidR="00133583" w:rsidRPr="00133583" w:rsidRDefault="00133583" w:rsidP="0094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583">
        <w:rPr>
          <w:rFonts w:ascii="Times New Roman" w:hAnsi="Times New Roman" w:cs="Times New Roman"/>
          <w:sz w:val="24"/>
          <w:szCs w:val="24"/>
        </w:rPr>
        <w:t xml:space="preserve">В настоящее время в Московской области </w:t>
      </w:r>
      <w:proofErr w:type="gramStart"/>
      <w:r w:rsidRPr="00133583">
        <w:rPr>
          <w:rFonts w:ascii="Times New Roman" w:hAnsi="Times New Roman" w:cs="Times New Roman"/>
          <w:sz w:val="24"/>
          <w:szCs w:val="24"/>
        </w:rPr>
        <w:t>созданы и функционируют</w:t>
      </w:r>
      <w:proofErr w:type="gramEnd"/>
      <w:r w:rsidRPr="00133583">
        <w:rPr>
          <w:rFonts w:ascii="Times New Roman" w:hAnsi="Times New Roman" w:cs="Times New Roman"/>
          <w:sz w:val="24"/>
          <w:szCs w:val="24"/>
        </w:rPr>
        <w:t xml:space="preserve"> 55 центров предоставления услуг «Мой бизнес», в которых субъекты малого и среднего предпринимательства, </w:t>
      </w:r>
      <w:proofErr w:type="spellStart"/>
      <w:r w:rsidRPr="0013358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133583">
        <w:rPr>
          <w:rFonts w:ascii="Times New Roman" w:hAnsi="Times New Roman" w:cs="Times New Roman"/>
          <w:sz w:val="24"/>
          <w:szCs w:val="24"/>
        </w:rPr>
        <w:t xml:space="preserve"> граждане, а также физические лица, планирующие открыть свое дело, имеют возможн</w:t>
      </w:r>
      <w:r>
        <w:rPr>
          <w:rFonts w:ascii="Times New Roman" w:hAnsi="Times New Roman" w:cs="Times New Roman"/>
          <w:sz w:val="24"/>
          <w:szCs w:val="24"/>
        </w:rPr>
        <w:t>ость по принципу «одного окна»:</w:t>
      </w:r>
    </w:p>
    <w:p w:rsidR="00133583" w:rsidRPr="00133583" w:rsidRDefault="00133583" w:rsidP="00947E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583">
        <w:rPr>
          <w:rFonts w:ascii="Times New Roman" w:hAnsi="Times New Roman" w:cs="Times New Roman"/>
          <w:sz w:val="24"/>
          <w:szCs w:val="24"/>
        </w:rPr>
        <w:t>получить комплекс информационно-ко</w:t>
      </w:r>
      <w:r w:rsidR="00947E8E">
        <w:rPr>
          <w:rFonts w:ascii="Times New Roman" w:hAnsi="Times New Roman" w:cs="Times New Roman"/>
          <w:sz w:val="24"/>
          <w:szCs w:val="24"/>
        </w:rPr>
        <w:t>нсультационных, образовательных</w:t>
      </w:r>
      <w:r w:rsidR="00947E8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33583">
        <w:rPr>
          <w:rFonts w:ascii="Times New Roman" w:hAnsi="Times New Roman" w:cs="Times New Roman"/>
          <w:sz w:val="24"/>
          <w:szCs w:val="24"/>
        </w:rPr>
        <w:t>и иных услуг, необходимых для начала и развития бизнеса (включая выход на экспортные рынки);</w:t>
      </w:r>
    </w:p>
    <w:p w:rsidR="00133583" w:rsidRPr="00133583" w:rsidRDefault="00133583" w:rsidP="00947E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583">
        <w:rPr>
          <w:rFonts w:ascii="Times New Roman" w:hAnsi="Times New Roman" w:cs="Times New Roman"/>
          <w:sz w:val="24"/>
          <w:szCs w:val="24"/>
        </w:rPr>
        <w:t xml:space="preserve">воспользоваться всеми формами </w:t>
      </w:r>
      <w:proofErr w:type="gramStart"/>
      <w:r w:rsidRPr="0013358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33583">
        <w:rPr>
          <w:rFonts w:ascii="Times New Roman" w:hAnsi="Times New Roman" w:cs="Times New Roman"/>
          <w:sz w:val="24"/>
          <w:szCs w:val="24"/>
        </w:rPr>
        <w:t xml:space="preserve"> поддержки федерального, регионального и муниципального уровней;</w:t>
      </w:r>
    </w:p>
    <w:p w:rsidR="00133583" w:rsidRPr="00133583" w:rsidRDefault="00133583" w:rsidP="00947E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583">
        <w:rPr>
          <w:rFonts w:ascii="Times New Roman" w:hAnsi="Times New Roman" w:cs="Times New Roman"/>
          <w:sz w:val="24"/>
          <w:szCs w:val="24"/>
        </w:rPr>
        <w:t xml:space="preserve">обратиться за решением проблемных вопросов и урегулированием административных барьеров в </w:t>
      </w:r>
      <w:proofErr w:type="gramStart"/>
      <w:r w:rsidRPr="00133583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13358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97B49" w:rsidRPr="00133583" w:rsidRDefault="00133583" w:rsidP="0094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583">
        <w:rPr>
          <w:rFonts w:ascii="Times New Roman" w:hAnsi="Times New Roman" w:cs="Times New Roman"/>
          <w:sz w:val="24"/>
          <w:szCs w:val="24"/>
        </w:rPr>
        <w:t xml:space="preserve">Кроме того, на базе центра «Мой бизнес» располагается вся инфраструктура поддержки малого и среднего предпринимательства Московской области, в том числе, некоммерческая организация «Московский областной гарантийный фонд содействия кредитованию субъектов малого и среднего предпринимательства», </w:t>
      </w:r>
      <w:proofErr w:type="spellStart"/>
      <w:r w:rsidRPr="00133583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133583">
        <w:rPr>
          <w:rFonts w:ascii="Times New Roman" w:hAnsi="Times New Roman" w:cs="Times New Roman"/>
          <w:sz w:val="24"/>
          <w:szCs w:val="24"/>
        </w:rPr>
        <w:t xml:space="preserve"> компания «Московский областной фонд микрофинансирования субъектов малого </w:t>
      </w:r>
      <w:r w:rsidR="00947E8E">
        <w:rPr>
          <w:rFonts w:ascii="Times New Roman" w:hAnsi="Times New Roman" w:cs="Times New Roman"/>
          <w:sz w:val="24"/>
          <w:szCs w:val="24"/>
        </w:rPr>
        <w:br/>
      </w:r>
      <w:r w:rsidRPr="00133583">
        <w:rPr>
          <w:rFonts w:ascii="Times New Roman" w:hAnsi="Times New Roman" w:cs="Times New Roman"/>
          <w:sz w:val="24"/>
          <w:szCs w:val="24"/>
        </w:rPr>
        <w:t>и среднего предпринимательства», Фонд поддержки внешнеэкономической деятельности Московской области, Уполномоченный по защите прав предпринимателей в Московской области и т</w:t>
      </w:r>
      <w:proofErr w:type="gramEnd"/>
      <w:r w:rsidRPr="00133583">
        <w:rPr>
          <w:rFonts w:ascii="Times New Roman" w:hAnsi="Times New Roman" w:cs="Times New Roman"/>
          <w:sz w:val="24"/>
          <w:szCs w:val="24"/>
        </w:rPr>
        <w:t>.д.</w:t>
      </w:r>
    </w:p>
    <w:sectPr w:rsidR="00E97B49" w:rsidRPr="0013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8A8"/>
    <w:multiLevelType w:val="hybridMultilevel"/>
    <w:tmpl w:val="82405EB6"/>
    <w:lvl w:ilvl="0" w:tplc="EB3CF352">
      <w:start w:val="1"/>
      <w:numFmt w:val="bullet"/>
      <w:lvlText w:val="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3"/>
    <w:rsid w:val="00133583"/>
    <w:rsid w:val="00947E8E"/>
    <w:rsid w:val="00E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cp:lastModifiedBy>Роман Диана Александровна</cp:lastModifiedBy>
  <cp:revision>2</cp:revision>
  <dcterms:created xsi:type="dcterms:W3CDTF">2021-05-24T14:14:00Z</dcterms:created>
  <dcterms:modified xsi:type="dcterms:W3CDTF">2021-05-24T14:16:00Z</dcterms:modified>
</cp:coreProperties>
</file>